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DC4D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1C4ACB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14:paraId="7FE718D0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14:paraId="5FAFCF28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76AB2B70" w14:textId="77777777" w:rsidR="005E4D72" w:rsidRPr="001C4ACB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1C4ACB">
        <w:rPr>
          <w:rFonts w:ascii="Arial" w:hAnsi="Arial" w:cs="Arial"/>
          <w:b/>
          <w:bCs/>
          <w:sz w:val="24"/>
          <w:szCs w:val="24"/>
        </w:rPr>
        <w:t>KARTA KURSU</w:t>
      </w:r>
    </w:p>
    <w:p w14:paraId="1FAE55D6" w14:textId="77777777" w:rsidR="005E4D72" w:rsidRPr="001C4ACB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5E4D72" w:rsidRPr="001C4ACB" w14:paraId="4860B61E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7E1FA6D0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F4F82FC" w14:textId="20588FB1" w:rsidR="005E4D72" w:rsidRPr="001C4ACB" w:rsidRDefault="001C4ACB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PRACOWNIA</w:t>
            </w:r>
            <w:r w:rsidR="00D90C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 xml:space="preserve">INTERMEDIALNA </w:t>
            </w:r>
            <w:r w:rsidR="00012F1A">
              <w:rPr>
                <w:rFonts w:ascii="Arial" w:hAnsi="Arial" w:cs="Arial"/>
                <w:sz w:val="20"/>
                <w:szCs w:val="20"/>
              </w:rPr>
              <w:t>–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2F1A">
              <w:rPr>
                <w:rFonts w:ascii="Arial" w:hAnsi="Arial" w:cs="Arial"/>
                <w:sz w:val="20"/>
                <w:szCs w:val="20"/>
              </w:rPr>
              <w:t>Body Art</w:t>
            </w:r>
            <w:r w:rsidR="004F27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5E4D72" w:rsidRPr="001C4ACB" w14:paraId="5A94AE81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41377C0F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89F1927" w14:textId="3FF2CF67" w:rsidR="005E4D72" w:rsidRPr="001C4ACB" w:rsidRDefault="00012F1A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Body Art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363D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</w:tbl>
    <w:p w14:paraId="14F773B1" w14:textId="77777777" w:rsidR="005E4D72" w:rsidRPr="001C4ACB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F5BE2" w:rsidRPr="001C4ACB" w14:paraId="45FD1352" w14:textId="77777777" w:rsidTr="0027045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41E0532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3EBA3C56" w14:textId="45494A0E" w:rsidR="00DF5BE2" w:rsidRPr="001C4ACB" w:rsidRDefault="001337B9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Stanisław Wójcicki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9A97BB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F5BE2" w:rsidRPr="001C4ACB" w14:paraId="7A26C419" w14:textId="77777777" w:rsidTr="0027045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8DB0ED4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26D48CEB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432EEC29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6F63F932" w14:textId="77777777" w:rsidTr="0027045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3C3DDFCE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CBFAAE4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00BCA7D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7DC1C98A" w14:textId="77777777" w:rsidTr="0027045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95BE08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04C2AF49" w14:textId="19A89C42" w:rsidR="00DF5BE2" w:rsidRPr="001C4ACB" w:rsidRDefault="004610F6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BCB351F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5DA6D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9D5B18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607C5A8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3369A6C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0CED349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kursu (cele kształcenia)</w:t>
      </w:r>
    </w:p>
    <w:p w14:paraId="798C7E3F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4D72" w:rsidRPr="001C4ACB" w14:paraId="08EB0661" w14:textId="77777777" w:rsidTr="00D835F3">
        <w:trPr>
          <w:trHeight w:val="2381"/>
        </w:trPr>
        <w:tc>
          <w:tcPr>
            <w:tcW w:w="9640" w:type="dxa"/>
          </w:tcPr>
          <w:p w14:paraId="1DD428DB" w14:textId="77777777" w:rsidR="00DF5BE2" w:rsidRPr="001C4ACB" w:rsidRDefault="00DF5BE2" w:rsidP="00C716B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D11C77" w14:textId="77777777" w:rsidR="00F86B2E" w:rsidRPr="00753356" w:rsidRDefault="00F86B2E" w:rsidP="00F86B2E">
            <w:pPr>
              <w:pStyle w:val="Standard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Celem kursu jest rozwinięcie predyspozycji twórczej studenta. </w:t>
            </w:r>
          </w:p>
          <w:p w14:paraId="6F3DB78D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2DB79083" w14:textId="77777777" w:rsidR="00F86B2E" w:rsidRPr="007F05E8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F05E8">
              <w:rPr>
                <w:rFonts w:asciiTheme="minorHAnsi" w:hAnsiTheme="minorHAnsi" w:cstheme="minorHAnsi"/>
                <w:sz w:val="22"/>
                <w:szCs w:val="22"/>
              </w:rPr>
              <w:t xml:space="preserve">W trakcie zajęć student zdobywa umiejętność posługiwania się różnorodnymi środkami wypowiedzi </w:t>
            </w:r>
            <w:r w:rsidRPr="007F05E8">
              <w:rPr>
                <w:rFonts w:asciiTheme="minorHAnsi" w:hAnsiTheme="minorHAnsi" w:cstheme="minorHAnsi"/>
                <w:sz w:val="22"/>
                <w:szCs w:val="22"/>
              </w:rPr>
              <w:br/>
              <w:t>oraz  wykorzystywania specyfiki używanych narzędzi w kontekście wypowiedzi twórczych.</w:t>
            </w:r>
          </w:p>
          <w:p w14:paraId="762FC7D4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1212D8" w14:textId="787A6469" w:rsidR="00F86B2E" w:rsidRPr="006F341C" w:rsidRDefault="00F86B2E" w:rsidP="00F86B2E">
            <w:pPr>
              <w:rPr>
                <w:rStyle w:val="Domylnaczcionkaakapitu1"/>
                <w:rFonts w:asciiTheme="minorHAnsi" w:hAnsiTheme="minorHAnsi" w:cstheme="minorHAnsi"/>
                <w:sz w:val="22"/>
                <w:szCs w:val="22"/>
              </w:rPr>
            </w:pPr>
            <w:r w:rsidRPr="006F341C">
              <w:rPr>
                <w:rFonts w:asciiTheme="minorHAnsi" w:hAnsiTheme="minorHAnsi" w:cstheme="minorHAnsi"/>
                <w:sz w:val="22"/>
                <w:szCs w:val="22"/>
              </w:rPr>
              <w:t>Rozwija umiejętności tworzenia wypowiedzi w kontekście ciała jako nośnika narracji. Ćwiczenia  o wykorzystaniu ciała i rodzajach ,,jego” zapisu, jako narzędzia do opowiedzenia historii o nim, na nim lub za pomocą niego…umie budować narracje z udziałem ciała, zna jego wielowymiarowość, wieloznaczność w kontekście miejsca, jego postrzegania w zależności kontekstów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i zagadnień</w:t>
            </w:r>
            <w:r w:rsidR="00B411C4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,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w wyrażaniu za pomocą ekspresji</w:t>
            </w:r>
            <w:r w:rsidR="00B411C4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,</w:t>
            </w:r>
            <w:r w:rsidRPr="006F341C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jak również doboru odpowiednich środków i wykorzystania wyobraźni w tworzeniu dzieła.</w:t>
            </w:r>
          </w:p>
          <w:p w14:paraId="2A69A1A4" w14:textId="77777777" w:rsidR="00F86B2E" w:rsidRPr="00753356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6B571792" w14:textId="28B0122A" w:rsidR="00F86B2E" w:rsidRPr="001965A5" w:rsidRDefault="00F86B2E" w:rsidP="00F86B2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Student rozwija znajomość zagadnień kompozycyjnych, Budowania narracji przy</w:t>
            </w:r>
            <w:r w:rsidR="00F44E6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zastosowaniu interdyscyplinarnych środków wypowiedzi w kluczu: (zapis, obraz, rysunek, tatuaż, notatka, znak), (zapis obraz, fotografia, reportaż), (zapis działania – akcyjność, akcjonizm, performance, etiuda)</w:t>
            </w:r>
          </w:p>
          <w:p w14:paraId="073026BE" w14:textId="77777777" w:rsidR="00F86B2E" w:rsidRPr="001965A5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porusza się w rozbudowanych formach wypowiedzi, seria, cykl, cykl fotograficzny, wideo, instalacja, obiekt,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specific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 place,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lightbox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, lub wyjście w przestrzeń miejską</w:t>
            </w:r>
          </w:p>
          <w:p w14:paraId="05BAEE9F" w14:textId="428FE82F" w:rsidR="00F86B2E" w:rsidRDefault="00F86B2E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Twórczo wykorzystuje współzależność i wzajemne relacje środków formalnych w strukturze kompozycji</w:t>
            </w:r>
            <w:r w:rsidR="00CF5C4B">
              <w:rPr>
                <w:rFonts w:asciiTheme="minorHAnsi" w:hAnsiTheme="minorHAnsi" w:cstheme="minorHAnsi"/>
                <w:sz w:val="22"/>
                <w:szCs w:val="22"/>
              </w:rPr>
              <w:t xml:space="preserve"> j</w:t>
            </w:r>
            <w:r w:rsidR="00940CEB">
              <w:rPr>
                <w:rFonts w:asciiTheme="minorHAnsi" w:hAnsiTheme="minorHAnsi" w:cstheme="minorHAnsi"/>
                <w:sz w:val="22"/>
                <w:szCs w:val="22"/>
              </w:rPr>
              <w:t xml:space="preserve">ak i </w:t>
            </w:r>
            <w:r w:rsidR="00CF5C4B">
              <w:rPr>
                <w:rFonts w:asciiTheme="minorHAnsi" w:hAnsiTheme="minorHAnsi" w:cstheme="minorHAnsi"/>
                <w:sz w:val="22"/>
                <w:szCs w:val="22"/>
              </w:rPr>
              <w:t>tworzenia z</w:t>
            </w:r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agadnień w kontekście historii sztuki…Cielesność w sztuce –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kon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-figur-racje  - znaczenie ciała i cielesności na przestrzeni wieków.  Od Wenus z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Wilendorff</w:t>
            </w:r>
            <w:proofErr w:type="spellEnd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 xml:space="preserve"> do Jeffa </w:t>
            </w:r>
            <w:proofErr w:type="spellStart"/>
            <w:r w:rsidRPr="001965A5">
              <w:rPr>
                <w:rFonts w:asciiTheme="minorHAnsi" w:hAnsiTheme="minorHAnsi" w:cstheme="minorHAnsi"/>
                <w:sz w:val="22"/>
                <w:szCs w:val="22"/>
              </w:rPr>
              <w:t>Koonsa</w:t>
            </w:r>
            <w:proofErr w:type="spellEnd"/>
            <w:r w:rsidR="00D3350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F60FC69" w14:textId="60564B69" w:rsidR="00F86B2E" w:rsidRPr="001965A5" w:rsidRDefault="00D33500" w:rsidP="00F86B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oraz w kluczu wypowiedzi: s</w:t>
            </w:r>
            <w:r w:rsidR="00F86B2E" w:rsidRPr="001965A5">
              <w:rPr>
                <w:rFonts w:asciiTheme="minorHAnsi" w:hAnsiTheme="minorHAnsi" w:cstheme="minorHAnsi"/>
                <w:sz w:val="22"/>
                <w:szCs w:val="22"/>
              </w:rPr>
              <w:t>łowo, gest, znak ( o chęci ciągłego zapisywania się…)</w:t>
            </w:r>
          </w:p>
          <w:p w14:paraId="281E9604" w14:textId="77777777" w:rsidR="00CB5768" w:rsidRPr="00753356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1BF0D" w14:textId="77777777" w:rsidR="00DF5BE2" w:rsidRPr="00753356" w:rsidRDefault="00C716B1" w:rsidP="00DF5BE2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4B340F" w14:textId="77777777" w:rsidR="00DF5BE2" w:rsidRPr="001C4ACB" w:rsidRDefault="00DF5BE2" w:rsidP="00DF5B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18F139" w14:textId="77777777" w:rsidR="00162E58" w:rsidRPr="001C4ACB" w:rsidRDefault="003C036F" w:rsidP="000D141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C4AC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</w:t>
            </w:r>
            <w:r w:rsidR="0037068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lskim</w:t>
            </w:r>
          </w:p>
        </w:tc>
      </w:tr>
    </w:tbl>
    <w:p w14:paraId="3B60759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E8B8D66" w14:textId="77777777" w:rsidR="00BF0769" w:rsidRPr="001C4ACB" w:rsidRDefault="00BF0769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ABC6BB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397CB6BA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Warunki wstępne</w:t>
      </w:r>
    </w:p>
    <w:p w14:paraId="007ACB5A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F43B32" w14:paraId="356A1381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01D7DDA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15E9AEB" w14:textId="6D8A9D4A" w:rsidR="004363C2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- zna podstawowe techniki </w:t>
            </w:r>
            <w:r w:rsidR="00257547">
              <w:rPr>
                <w:rFonts w:ascii="Arial" w:hAnsi="Arial" w:cs="Arial"/>
                <w:sz w:val="20"/>
                <w:szCs w:val="20"/>
              </w:rPr>
              <w:t xml:space="preserve">i </w:t>
            </w:r>
            <w:r w:rsidRPr="00F43B32">
              <w:rPr>
                <w:rFonts w:ascii="Arial" w:hAnsi="Arial" w:cs="Arial"/>
                <w:sz w:val="20"/>
                <w:szCs w:val="20"/>
              </w:rPr>
              <w:t>dostępne media</w:t>
            </w:r>
            <w:r w:rsidR="00257547">
              <w:rPr>
                <w:rFonts w:ascii="Arial" w:hAnsi="Arial" w:cs="Arial"/>
                <w:sz w:val="20"/>
                <w:szCs w:val="20"/>
              </w:rPr>
              <w:t xml:space="preserve"> wypowiedzi twórczej</w:t>
            </w:r>
          </w:p>
        </w:tc>
      </w:tr>
      <w:tr w:rsidR="005E4D72" w:rsidRPr="00F43B32" w14:paraId="674BD844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417B1D32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B1BDF22" w14:textId="7D94870E" w:rsidR="003052CA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- posiada </w:t>
            </w:r>
            <w:r w:rsidR="004E3F9F">
              <w:rPr>
                <w:rFonts w:ascii="Arial" w:hAnsi="Arial" w:cs="Arial"/>
                <w:sz w:val="20"/>
                <w:szCs w:val="20"/>
              </w:rPr>
              <w:t xml:space="preserve">szeroki wachlarz umiejętności </w:t>
            </w:r>
            <w:r w:rsidR="001E39C7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B33081">
              <w:rPr>
                <w:rFonts w:ascii="Arial" w:hAnsi="Arial" w:cs="Arial"/>
                <w:sz w:val="20"/>
                <w:szCs w:val="20"/>
              </w:rPr>
              <w:t>tworzenia kompozycji</w:t>
            </w:r>
            <w:r w:rsidR="004E1D8F">
              <w:rPr>
                <w:rFonts w:ascii="Arial" w:hAnsi="Arial" w:cs="Arial"/>
                <w:sz w:val="20"/>
                <w:szCs w:val="20"/>
              </w:rPr>
              <w:t xml:space="preserve"> intermedialnych</w:t>
            </w:r>
            <w:r w:rsidR="00B3308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5E4D72" w:rsidRPr="00F43B32" w14:paraId="1C895F4B" w14:textId="77777777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14:paraId="63B49C6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E0938D" w14:textId="04E03F9E" w:rsidR="005E4D72" w:rsidRPr="00F43B32" w:rsidRDefault="000F6B7C" w:rsidP="001C4ACB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4ACB" w:rsidRPr="00F43B32">
              <w:rPr>
                <w:rFonts w:ascii="Arial" w:hAnsi="Arial" w:cs="Arial"/>
                <w:sz w:val="20"/>
                <w:szCs w:val="20"/>
              </w:rPr>
              <w:t xml:space="preserve">Pracownia </w:t>
            </w:r>
            <w:r w:rsidR="004E1D8F">
              <w:rPr>
                <w:rFonts w:ascii="Arial" w:hAnsi="Arial" w:cs="Arial"/>
                <w:sz w:val="20"/>
                <w:szCs w:val="20"/>
              </w:rPr>
              <w:t>intermedialna</w:t>
            </w:r>
          </w:p>
        </w:tc>
      </w:tr>
    </w:tbl>
    <w:p w14:paraId="5D197645" w14:textId="77777777" w:rsidR="005E4D72" w:rsidRPr="00F43B32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4DB0D7C" w14:textId="77777777" w:rsidR="00D85EB4" w:rsidRPr="001C4ACB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2A10E69" w14:textId="77777777" w:rsidR="00DF5BE2" w:rsidRPr="001C4ACB" w:rsidRDefault="00DF5B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7B2AD1C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CA7D24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D3AD61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5342A90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 xml:space="preserve">Efekty kształcenia </w:t>
      </w:r>
    </w:p>
    <w:p w14:paraId="4D51BA0B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534"/>
        <w:gridCol w:w="2127"/>
      </w:tblGrid>
      <w:tr w:rsidR="005E4D72" w:rsidRPr="001C4ACB" w14:paraId="4933DC3F" w14:textId="77777777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35B08C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14:paraId="666C400F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61E27F20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4BFE5484" w14:textId="77777777" w:rsidTr="00162E58">
        <w:trPr>
          <w:cantSplit/>
          <w:trHeight w:val="964"/>
        </w:trPr>
        <w:tc>
          <w:tcPr>
            <w:tcW w:w="1979" w:type="dxa"/>
            <w:vMerge/>
          </w:tcPr>
          <w:p w14:paraId="65952CC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14:paraId="26E30072" w14:textId="77777777" w:rsidR="00575D25" w:rsidRPr="001C4ACB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D94D374" w14:textId="6DD33CEF" w:rsidR="00162E58" w:rsidRPr="001C4ACB" w:rsidRDefault="00C94813" w:rsidP="002E01C5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znajomość warsztatu </w:t>
            </w:r>
            <w:r w:rsidR="00451485">
              <w:rPr>
                <w:rFonts w:ascii="Arial" w:hAnsi="Arial" w:cs="Arial"/>
                <w:sz w:val="20"/>
                <w:szCs w:val="20"/>
              </w:rPr>
              <w:t>intermedialnego</w:t>
            </w:r>
            <w:r w:rsidR="00AB43D2" w:rsidRPr="001C4ACB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51485" w:rsidRPr="00451485">
              <w:rPr>
                <w:rFonts w:asciiTheme="minorHAnsi" w:hAnsiTheme="minorHAnsi" w:cstheme="minorHAnsi"/>
                <w:sz w:val="22"/>
                <w:szCs w:val="22"/>
              </w:rPr>
              <w:t>Świadomie posługuje się różnymi mediami artystycznymi wykorzystując ich charakter i możliwości wzajemnych oddziaływań na poziomie warsztatowym, formalnym i znaczeniowym.</w:t>
            </w:r>
          </w:p>
        </w:tc>
        <w:tc>
          <w:tcPr>
            <w:tcW w:w="2127" w:type="dxa"/>
          </w:tcPr>
          <w:p w14:paraId="0180F245" w14:textId="77777777" w:rsidR="004D1C7F" w:rsidRPr="001C4ACB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AEE8C" w14:textId="77777777" w:rsidR="008B753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K_W</w:t>
            </w:r>
            <w:r w:rsidR="001C4ACB">
              <w:rPr>
                <w:rFonts w:ascii="Arial" w:hAnsi="Arial" w:cs="Arial"/>
                <w:sz w:val="20"/>
                <w:szCs w:val="20"/>
              </w:rPr>
              <w:t>01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  <w:t>K_W03</w:t>
            </w:r>
          </w:p>
        </w:tc>
      </w:tr>
    </w:tbl>
    <w:p w14:paraId="76FD2138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2007EED0" w14:textId="77777777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F0564E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0A2BDD02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4FCA541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730CBDEA" w14:textId="77777777" w:rsidTr="00B94AD9">
        <w:trPr>
          <w:cantSplit/>
          <w:trHeight w:val="1134"/>
        </w:trPr>
        <w:tc>
          <w:tcPr>
            <w:tcW w:w="1985" w:type="dxa"/>
            <w:vMerge/>
          </w:tcPr>
          <w:p w14:paraId="6B6164D9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266B705" w14:textId="77777777" w:rsidR="004363C2" w:rsidRPr="001C4ACB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987FABC" w14:textId="54D09554" w:rsidR="004D1C7F" w:rsidRPr="001C4ACB" w:rsidRDefault="00C94813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 xml:space="preserve">umiejętność </w:t>
            </w:r>
            <w:r w:rsidR="00AC353F">
              <w:rPr>
                <w:rFonts w:ascii="Arial" w:hAnsi="Arial" w:cs="Arial"/>
                <w:sz w:val="20"/>
                <w:szCs w:val="20"/>
              </w:rPr>
              <w:t xml:space="preserve">wielopłaszczyznowego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>przedstawienia rzeczywistości oraz jej twórczej interpretacji</w:t>
            </w:r>
          </w:p>
          <w:p w14:paraId="40AAAF73" w14:textId="77777777" w:rsidR="006F05AA" w:rsidRPr="001C4ACB" w:rsidRDefault="006F05AA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19AE9C" w14:textId="540B83FE" w:rsidR="00BF0769" w:rsidRPr="001C4ACB" w:rsidRDefault="004E1F0B" w:rsidP="00BF076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U02 – dokonywanie 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trafnego wyboru </w:t>
            </w:r>
            <w:r w:rsidR="00AC353F">
              <w:rPr>
                <w:rFonts w:ascii="Arial" w:hAnsi="Arial" w:cs="Arial"/>
                <w:sz w:val="20"/>
                <w:szCs w:val="20"/>
              </w:rPr>
              <w:t>mediów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</w:r>
            <w:r w:rsidR="002E01C5" w:rsidRPr="001C4ACB">
              <w:rPr>
                <w:rFonts w:ascii="Arial" w:hAnsi="Arial" w:cs="Arial"/>
                <w:sz w:val="20"/>
                <w:szCs w:val="20"/>
              </w:rPr>
              <w:t>dla realizacji określonego zamysłu plastycznego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4C7CB9" w14:textId="77777777" w:rsidR="00BF0769" w:rsidRPr="001C4ACB" w:rsidRDefault="00BF076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C59AE54" w14:textId="77777777" w:rsidR="008B7534" w:rsidRPr="001C4ACB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81C6A5" w14:textId="77777777" w:rsidR="00575D25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8AEAAFE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E2A045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2B7AA3" w14:textId="77777777" w:rsidR="00301154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</w:tc>
      </w:tr>
    </w:tbl>
    <w:p w14:paraId="4ADEC02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61112557" w14:textId="77777777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E7D9138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12390C6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319CA27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075EFD6D" w14:textId="77777777" w:rsidTr="00760BC5">
        <w:trPr>
          <w:cantSplit/>
          <w:trHeight w:val="964"/>
        </w:trPr>
        <w:tc>
          <w:tcPr>
            <w:tcW w:w="1985" w:type="dxa"/>
            <w:vMerge/>
          </w:tcPr>
          <w:p w14:paraId="69D25557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4520E989" w14:textId="77777777" w:rsidR="00A55A9D" w:rsidRPr="001C4ACB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ABFB12" w14:textId="560CEFAD" w:rsidR="0061423E" w:rsidRPr="001C4ACB" w:rsidRDefault="007A1B9B" w:rsidP="003011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K01 – przedstawianie 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 xml:space="preserve">koncepcji i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strony formalnej </w:t>
            </w:r>
            <w:r w:rsidR="00ED7339" w:rsidRPr="001C4ACB">
              <w:rPr>
                <w:rFonts w:ascii="Arial" w:hAnsi="Arial" w:cs="Arial"/>
                <w:sz w:val="20"/>
                <w:szCs w:val="20"/>
              </w:rPr>
              <w:t xml:space="preserve">własnych działań twórczych </w:t>
            </w:r>
          </w:p>
        </w:tc>
        <w:tc>
          <w:tcPr>
            <w:tcW w:w="2127" w:type="dxa"/>
          </w:tcPr>
          <w:p w14:paraId="52CBB44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BCF3632" w14:textId="77777777" w:rsidR="008B7534" w:rsidRPr="001C4ACB" w:rsidRDefault="00ED733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K_K02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</w:r>
            <w:r w:rsidR="001C4ACB" w:rsidRPr="001C4ACB">
              <w:rPr>
                <w:rFonts w:ascii="Arial" w:hAnsi="Arial" w:cs="Arial"/>
                <w:sz w:val="20"/>
                <w:szCs w:val="20"/>
              </w:rPr>
              <w:t>K_K0</w:t>
            </w:r>
            <w:r w:rsidR="001C4A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622CE96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70022393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1D1BA97A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1C4ACB" w14:paraId="6F6CDE4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41768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1C4ACB" w14:paraId="3CAAF8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E981D5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CAA5A7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5D4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E96C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5E4D72" w:rsidRPr="001C4ACB" w14:paraId="62C1059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1BA0F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CFBF96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BC90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87CA91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17018D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7509F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90CA5EC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5460A0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AFA95D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A532BE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3C80BB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C775528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90AD745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FF12FB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1C4ACB" w14:paraId="37BED08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1FFE74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58EAA1" w14:textId="3F2565D6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2024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F672" w14:textId="60C34B1C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E624682" w14:textId="498A7BFC" w:rsidR="005E4D72" w:rsidRPr="001C4ACB" w:rsidRDefault="008578C3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8A40E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2B37D3E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C9F7C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A32539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53B09A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BAAD5B1" w14:textId="77777777" w:rsidR="006D3F70" w:rsidRPr="001C4ACB" w:rsidRDefault="006D3F70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43D4C7A9" w14:textId="77777777" w:rsidR="00370686" w:rsidRDefault="00370686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4FC687F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metod prowadzenia zajęć</w:t>
      </w:r>
    </w:p>
    <w:p w14:paraId="7241C2A0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6DA3F5AF" w14:textId="77777777" w:rsidTr="00D85EB4">
        <w:trPr>
          <w:trHeight w:val="1312"/>
        </w:trPr>
        <w:tc>
          <w:tcPr>
            <w:tcW w:w="9622" w:type="dxa"/>
          </w:tcPr>
          <w:p w14:paraId="0CFE2882" w14:textId="3B5A3284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zastosowanie  różnorodnych elementów wyrazu</w:t>
            </w:r>
            <w:r w:rsidR="00FD080B">
              <w:rPr>
                <w:rFonts w:ascii="Arial" w:hAnsi="Arial" w:cs="Arial"/>
                <w:sz w:val="20"/>
                <w:szCs w:val="20"/>
              </w:rPr>
              <w:t xml:space="preserve"> jak i kreowanie wypowiedzi </w:t>
            </w:r>
            <w:r w:rsidR="003641EF">
              <w:rPr>
                <w:rFonts w:ascii="Arial" w:hAnsi="Arial" w:cs="Arial"/>
                <w:sz w:val="20"/>
                <w:szCs w:val="20"/>
              </w:rPr>
              <w:t>w sposób interdyscyplinarny</w:t>
            </w:r>
            <w:r w:rsidR="00F01B67">
              <w:rPr>
                <w:rFonts w:ascii="Arial" w:hAnsi="Arial" w:cs="Arial"/>
                <w:sz w:val="20"/>
                <w:szCs w:val="20"/>
              </w:rPr>
              <w:t xml:space="preserve"> (z wykorzystaniem różnych nośników wypowiedzi)</w:t>
            </w:r>
          </w:p>
          <w:p w14:paraId="739CCF4C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wykorzystanie przypadku w procesie twórczym</w:t>
            </w:r>
          </w:p>
          <w:p w14:paraId="61C99C6E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działania artystyczne oparte na wyobraźni</w:t>
            </w:r>
          </w:p>
          <w:p w14:paraId="0E8311B0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inspiracja dziełami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sztuki dawnej i współczesnej</w:t>
            </w:r>
          </w:p>
          <w:p w14:paraId="554A4BBA" w14:textId="77777777" w:rsidR="006A2BAE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poszukiwanie motywów </w:t>
            </w:r>
            <w:r w:rsidRPr="001C4ACB">
              <w:rPr>
                <w:rFonts w:ascii="Arial" w:hAnsi="Arial" w:cs="Arial"/>
                <w:sz w:val="20"/>
                <w:szCs w:val="20"/>
              </w:rPr>
              <w:t>w plenerze, przestr</w:t>
            </w:r>
            <w:r>
              <w:rPr>
                <w:rFonts w:ascii="Arial" w:hAnsi="Arial" w:cs="Arial"/>
                <w:sz w:val="20"/>
                <w:szCs w:val="20"/>
              </w:rPr>
              <w:t xml:space="preserve">zeni publicznej (ulica, wnętrze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budynku, itp.) </w:t>
            </w:r>
          </w:p>
          <w:p w14:paraId="4FA07399" w14:textId="4432442C" w:rsidR="00C86012" w:rsidRPr="00C37C34" w:rsidRDefault="00C86012" w:rsidP="00C37C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E4AA43" w14:textId="39890D69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prze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glądy autorskich prac studentów</w:t>
            </w:r>
          </w:p>
          <w:p w14:paraId="6C64D010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omawianie w grupie poszczególnych tematów zadań, prezentacja związanych z nimi przykładów </w:t>
            </w:r>
          </w:p>
          <w:p w14:paraId="728EDC3D" w14:textId="77777777" w:rsidR="00271693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dyskusje dotyczące zjawisk artystycz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nych z różnych dziedzin sztuki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  <w:t>- wspólne zwiedzanie i recenzowanie bieżących ekspozyc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ji w galeriach sztuki i muzeach</w:t>
            </w:r>
          </w:p>
        </w:tc>
      </w:tr>
    </w:tbl>
    <w:p w14:paraId="46153F92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3834ADC4" w14:textId="77777777" w:rsidR="00760BC5" w:rsidRPr="001C4ACB" w:rsidRDefault="00760BC5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7FAF6FE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Formy sprawdzania efektów kształcenia</w:t>
      </w:r>
    </w:p>
    <w:p w14:paraId="51E2505B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34"/>
        <w:gridCol w:w="510"/>
        <w:gridCol w:w="680"/>
        <w:gridCol w:w="680"/>
        <w:gridCol w:w="680"/>
        <w:gridCol w:w="680"/>
        <w:gridCol w:w="680"/>
        <w:gridCol w:w="680"/>
        <w:gridCol w:w="680"/>
        <w:gridCol w:w="510"/>
        <w:gridCol w:w="680"/>
        <w:gridCol w:w="510"/>
        <w:gridCol w:w="680"/>
        <w:gridCol w:w="794"/>
      </w:tblGrid>
      <w:tr w:rsidR="000D141A" w:rsidRPr="001C4ACB" w14:paraId="7171BEA0" w14:textId="77777777" w:rsidTr="000D141A">
        <w:trPr>
          <w:cantSplit/>
          <w:trHeight w:val="1579"/>
        </w:trPr>
        <w:tc>
          <w:tcPr>
            <w:tcW w:w="113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23183FA" w14:textId="77777777" w:rsidR="00AC36A1" w:rsidRPr="000D141A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70A1149D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EA0C28B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285443E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43BE0D66" w14:textId="77777777" w:rsidR="00AC36A1" w:rsidRPr="001C4ACB" w:rsidRDefault="00AC36A1" w:rsidP="000D141A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Zajęcia terenowe</w:t>
            </w:r>
            <w:r w:rsidR="000D14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D14CE0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230E9C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3985BEF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AFC596E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DFFBE4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7733AA84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4218C6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6142E65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94" w:type="dxa"/>
            <w:shd w:val="clear" w:color="auto" w:fill="DBE5F1"/>
            <w:textDirection w:val="btLr"/>
            <w:vAlign w:val="center"/>
          </w:tcPr>
          <w:p w14:paraId="2F44D6DF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Inne:</w:t>
            </w:r>
          </w:p>
          <w:p w14:paraId="7EF3FE5A" w14:textId="77777777" w:rsidR="00AC36A1" w:rsidRPr="001C4ACB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1C4ACB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0D141A" w:rsidRPr="001C4ACB" w14:paraId="5F3C2214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33AAEAC0" w14:textId="77777777" w:rsidR="00AC36A1" w:rsidRPr="000D141A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510" w:type="dxa"/>
            <w:shd w:val="clear" w:color="auto" w:fill="FFFFFF"/>
          </w:tcPr>
          <w:p w14:paraId="3EFC8D8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9CD922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5E6E0C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EEB6549" w14:textId="3B2CC314" w:rsidR="00AC36A1" w:rsidRPr="001C4ACB" w:rsidRDefault="0063395C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679964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2C2D0C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6CFA6C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73ED7C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70E8947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594B07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441817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00FB43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2580F4C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52CDEB4E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20F44FA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510" w:type="dxa"/>
            <w:shd w:val="clear" w:color="auto" w:fill="FFFFFF"/>
          </w:tcPr>
          <w:p w14:paraId="57A0933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63C346A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EB3B06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E826C55" w14:textId="22784436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C82AC5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C1AF0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0920F5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E62B16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B3BA1F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9C264D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1A45917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8FA82E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D7D811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8BCB7B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40C8DFBC" w14:textId="77777777" w:rsidR="004D1C7F" w:rsidRPr="000D141A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510" w:type="dxa"/>
            <w:shd w:val="clear" w:color="auto" w:fill="FFFFFF"/>
          </w:tcPr>
          <w:p w14:paraId="753C0550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AA4BBFC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CCC780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B24A6D1" w14:textId="7ADD96D8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8205B5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2C5D1A6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AC9EC2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F758A1A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B4003E6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1E28385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9DC4D8D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397D19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25096F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24F4DE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1AE162B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510" w:type="dxa"/>
            <w:shd w:val="clear" w:color="auto" w:fill="FFFFFF"/>
          </w:tcPr>
          <w:p w14:paraId="5394E1E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1AAD8C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249E6F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82E4176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1921A6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D0B55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6ED537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9A9118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0611E1C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70E52B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7B876F9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5D1210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12EC679B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076D1B73" w14:textId="77777777" w:rsidR="00C716B1" w:rsidRPr="001C4ACB" w:rsidRDefault="00C716B1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7FC2AD8A" w14:textId="77777777" w:rsidR="00D835F3" w:rsidRPr="001C4ACB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1C4ACB" w14:paraId="4B27C2A1" w14:textId="77777777">
        <w:tc>
          <w:tcPr>
            <w:tcW w:w="1941" w:type="dxa"/>
            <w:shd w:val="clear" w:color="auto" w:fill="DBE5F1"/>
            <w:vAlign w:val="center"/>
          </w:tcPr>
          <w:p w14:paraId="6A889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45AAD5E" w14:textId="77777777" w:rsidR="00C716B1" w:rsidRPr="001C4ACB" w:rsidRDefault="00C716B1" w:rsidP="00760BC5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obecno</w:t>
            </w:r>
            <w:r w:rsidR="0000324C">
              <w:rPr>
                <w:rFonts w:ascii="Arial" w:hAnsi="Arial" w:cs="Arial"/>
                <w:sz w:val="20"/>
                <w:szCs w:val="20"/>
              </w:rPr>
              <w:t xml:space="preserve">ść na zajęciach i zaangażowanie </w:t>
            </w:r>
            <w:r w:rsidRPr="001C4ACB">
              <w:rPr>
                <w:rFonts w:ascii="Arial" w:hAnsi="Arial" w:cs="Arial"/>
                <w:sz w:val="20"/>
                <w:szCs w:val="20"/>
              </w:rPr>
              <w:t>w pracy</w:t>
            </w:r>
          </w:p>
          <w:p w14:paraId="75B9BD8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wykonanie zadanych ćwiczeń</w:t>
            </w:r>
          </w:p>
          <w:p w14:paraId="71A8975E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twórcza interpretacja tematów proponowanych w trakcie kursu</w:t>
            </w:r>
          </w:p>
          <w:p w14:paraId="6BC3DB52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realizacja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zadań domowych</w:t>
            </w:r>
          </w:p>
          <w:p w14:paraId="53C1C177" w14:textId="77777777" w:rsidR="0085415E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umiejętność analizy i prezentacji zestawu własnych prac</w:t>
            </w:r>
          </w:p>
        </w:tc>
      </w:tr>
    </w:tbl>
    <w:p w14:paraId="4F627081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3570C" w:rsidRPr="001C4ACB" w14:paraId="770326E6" w14:textId="77777777" w:rsidTr="00760BC5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14:paraId="0E82F2C9" w14:textId="77777777" w:rsidR="0083570C" w:rsidRPr="001C4ACB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14:paraId="50A8CE67" w14:textId="77777777" w:rsidR="0083570C" w:rsidRPr="001C4ACB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14:paraId="4EF82B75" w14:textId="77777777" w:rsidR="0083570C" w:rsidRPr="001C4ACB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21A8028B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45765C92" w14:textId="77777777" w:rsidR="00760BC5" w:rsidRPr="001C4ACB" w:rsidRDefault="00760BC5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8CA3137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Treści merytoryczne (wykaz tematów)</w:t>
      </w:r>
    </w:p>
    <w:p w14:paraId="2FCF0591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25479EC1" w14:textId="77777777">
        <w:trPr>
          <w:trHeight w:val="1136"/>
        </w:trPr>
        <w:tc>
          <w:tcPr>
            <w:tcW w:w="9622" w:type="dxa"/>
          </w:tcPr>
          <w:p w14:paraId="552E2077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lastRenderedPageBreak/>
              <w:t>Ciało matryca</w:t>
            </w:r>
          </w:p>
          <w:p w14:paraId="65A05A62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o wykorzystaniu ciała i rodzajach ,,jego” zapisu, jako narzędzia do opowiedzenia historii o nim, na nim lub za pomocą niego…</w:t>
            </w:r>
          </w:p>
          <w:p w14:paraId="53B843AF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o czym mówi ciało (słowo w geście zawarte, jego seksualność)</w:t>
            </w:r>
          </w:p>
          <w:p w14:paraId="5F09617F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zapis ciała ( ślad, odcisk,)</w:t>
            </w:r>
          </w:p>
          <w:p w14:paraId="05EE259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na ciele zapisane (tatuaż)</w:t>
            </w:r>
          </w:p>
          <w:p w14:paraId="1C24231D" w14:textId="4B779390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- </w:t>
            </w:r>
            <w:r w:rsidR="00F01B67" w:rsidRPr="00546037">
              <w:rPr>
                <w:rFonts w:cstheme="minorHAnsi"/>
              </w:rPr>
              <w:t>ciało tworzenie</w:t>
            </w:r>
            <w:r w:rsidRPr="00546037">
              <w:rPr>
                <w:rFonts w:cstheme="minorHAnsi"/>
              </w:rPr>
              <w:t xml:space="preserve"> (golem, pantomima, działania parateatralne)</w:t>
            </w:r>
          </w:p>
          <w:p w14:paraId="3163D78B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ciała ukrywanie (odcieleśnienie, odrealnianie, wizaż, deformacja)</w:t>
            </w:r>
          </w:p>
          <w:p w14:paraId="5E50B85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ciała przemijanie, boleść, niedoskonałość (ciało i medycyna)</w:t>
            </w:r>
          </w:p>
          <w:p w14:paraId="59BC374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4A13A38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interdyscyplinarne (wybór środka wypowiedzi)</w:t>
            </w:r>
          </w:p>
          <w:p w14:paraId="58433C4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66B4F2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7DC82DDB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  </w:t>
            </w:r>
            <w:proofErr w:type="spellStart"/>
            <w:r w:rsidRPr="00546037">
              <w:rPr>
                <w:rFonts w:cstheme="minorHAnsi"/>
              </w:rPr>
              <w:t>KonFIGUR</w:t>
            </w:r>
            <w:proofErr w:type="spellEnd"/>
            <w:r w:rsidRPr="00546037">
              <w:rPr>
                <w:rFonts w:cstheme="minorHAnsi"/>
              </w:rPr>
              <w:t>(R)ACJE</w:t>
            </w:r>
          </w:p>
          <w:p w14:paraId="03942E9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Figur racje – ćwiczenie ma zestawić ciało i jego wielowymiarowość, wieloznaczność w kontekście miejsca.</w:t>
            </w:r>
          </w:p>
          <w:p w14:paraId="66CBE61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3745EF2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ciało w przestrzeni (skala i kontekst miejsca)</w:t>
            </w:r>
          </w:p>
          <w:p w14:paraId="10F4378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ciało jako miejsce (portret wewnętrzny, autoportret)</w:t>
            </w:r>
          </w:p>
          <w:p w14:paraId="0403352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figura lub jej brak ( zanotowane lub zostawione, pamięć ciała)</w:t>
            </w:r>
          </w:p>
          <w:p w14:paraId="0A19C281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194772FB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Ćwiczenie interdyscyplinarne (wybór środka wypowiedzi)</w:t>
            </w:r>
          </w:p>
          <w:p w14:paraId="6512CFCA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1DBA529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0FFF85BC" w14:textId="77777777" w:rsidR="00546037" w:rsidRPr="00546037" w:rsidRDefault="00546037" w:rsidP="00546037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,, JA w nim ukryty, nim opatrzony, </w:t>
            </w:r>
          </w:p>
          <w:p w14:paraId="58BA42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nim zdobyty, z nim przeklęty… „</w:t>
            </w:r>
          </w:p>
          <w:p w14:paraId="7C85EFB9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                                        R.M. Rilke) </w:t>
            </w:r>
          </w:p>
          <w:p w14:paraId="394A93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Podmiot i przedmiot.</w:t>
            </w:r>
          </w:p>
          <w:p w14:paraId="7CF93E4E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Człowiek i jego atrybut (przedmiot, znak, znamię, piętno, skaza)</w:t>
            </w:r>
          </w:p>
          <w:p w14:paraId="00D82097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Zmienność znaczeń w kontekście wyborów atrybutów ich ekspozycji. Stawiania  środków ciężkości. Akcentowania. Pytanie o kondycję ciała i jego równowagę lub jej brak.</w:t>
            </w:r>
          </w:p>
          <w:p w14:paraId="7E66E3D8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>Trzyetapowe ćwiczenie w 3 różnych (wybranych) mediach w kluczu: (zapis, obraz, rysunek, notatka, znak), (zapis obraz, fotografia, reportaż), (zapis działania – akcyjność, akcjonizm, performance, etiuda)</w:t>
            </w:r>
          </w:p>
          <w:p w14:paraId="4C3FCF01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F5303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474728BC" w14:textId="77777777" w:rsidR="00546037" w:rsidRPr="00546037" w:rsidRDefault="00546037" w:rsidP="00546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46037">
              <w:rPr>
                <w:rFonts w:asciiTheme="minorHAnsi" w:hAnsiTheme="minorHAnsi" w:cstheme="minorHAnsi"/>
                <w:sz w:val="22"/>
                <w:szCs w:val="22"/>
              </w:rPr>
              <w:t xml:space="preserve">       4.   A SŁOWO CIAŁEM SIĘ STAŁO…</w:t>
            </w:r>
          </w:p>
          <w:p w14:paraId="0FF29914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 Wcielenie (objawianie się)</w:t>
            </w:r>
          </w:p>
          <w:p w14:paraId="68E75381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Ucieleśnienie (formowanie się)</w:t>
            </w:r>
          </w:p>
          <w:p w14:paraId="0D7B6165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>- Uobecnienie  (stawanie się)</w:t>
            </w:r>
          </w:p>
          <w:p w14:paraId="515417E3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22254226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Ćwiczenie mające na celu wykorzystania ciała w znaczeniowym kluczu w odniesieniu do trzech podstawowych pojęć stawania się (bycia wobec) a zawartych w porządkach filozoficznych Platońskim </w:t>
            </w:r>
            <w:proofErr w:type="spellStart"/>
            <w:r w:rsidRPr="00546037">
              <w:rPr>
                <w:rFonts w:cstheme="minorHAnsi"/>
              </w:rPr>
              <w:t>Timajosie</w:t>
            </w:r>
            <w:proofErr w:type="spellEnd"/>
            <w:r w:rsidRPr="00546037">
              <w:rPr>
                <w:rFonts w:cstheme="minorHAnsi"/>
              </w:rPr>
              <w:t xml:space="preserve">, Chrześcijańskim Ecce Homo, Kartezjańskim Policzalnym - Być, </w:t>
            </w:r>
            <w:proofErr w:type="spellStart"/>
            <w:r w:rsidRPr="00546037">
              <w:rPr>
                <w:rFonts w:cstheme="minorHAnsi"/>
              </w:rPr>
              <w:t>Zaratustraniźmie</w:t>
            </w:r>
            <w:proofErr w:type="spellEnd"/>
            <w:r w:rsidRPr="00546037">
              <w:rPr>
                <w:rFonts w:cstheme="minorHAnsi"/>
              </w:rPr>
              <w:t xml:space="preserve"> </w:t>
            </w:r>
            <w:proofErr w:type="spellStart"/>
            <w:r w:rsidRPr="00546037">
              <w:rPr>
                <w:rFonts w:cstheme="minorHAnsi"/>
              </w:rPr>
              <w:t>Nietchego</w:t>
            </w:r>
            <w:proofErr w:type="spellEnd"/>
            <w:r w:rsidRPr="00546037">
              <w:rPr>
                <w:rFonts w:cstheme="minorHAnsi"/>
              </w:rPr>
              <w:t xml:space="preserve">, Konfucjańskiego </w:t>
            </w:r>
            <w:proofErr w:type="spellStart"/>
            <w:r w:rsidRPr="00546037">
              <w:rPr>
                <w:rFonts w:cstheme="minorHAnsi"/>
              </w:rPr>
              <w:t>Wolun</w:t>
            </w:r>
            <w:proofErr w:type="spellEnd"/>
            <w:r w:rsidRPr="00546037">
              <w:rPr>
                <w:rFonts w:cstheme="minorHAnsi"/>
              </w:rPr>
              <w:t xml:space="preserve"> i </w:t>
            </w:r>
            <w:proofErr w:type="spellStart"/>
            <w:r w:rsidRPr="00546037">
              <w:rPr>
                <w:rFonts w:cstheme="minorHAnsi"/>
              </w:rPr>
              <w:t>Dao</w:t>
            </w:r>
            <w:proofErr w:type="spellEnd"/>
            <w:r w:rsidRPr="00546037">
              <w:rPr>
                <w:rFonts w:cstheme="minorHAnsi"/>
              </w:rPr>
              <w:t xml:space="preserve">, Magmie </w:t>
            </w:r>
            <w:proofErr w:type="spellStart"/>
            <w:r w:rsidRPr="00546037">
              <w:rPr>
                <w:rFonts w:cstheme="minorHAnsi"/>
              </w:rPr>
              <w:t>Sartra</w:t>
            </w:r>
            <w:proofErr w:type="spellEnd"/>
            <w:r w:rsidRPr="00546037">
              <w:rPr>
                <w:rFonts w:cstheme="minorHAnsi"/>
              </w:rPr>
              <w:t xml:space="preserve">, Ćwiartowaniu </w:t>
            </w:r>
            <w:proofErr w:type="spellStart"/>
            <w:r w:rsidRPr="00546037">
              <w:rPr>
                <w:rFonts w:cstheme="minorHAnsi"/>
              </w:rPr>
              <w:t>Ciorana</w:t>
            </w:r>
            <w:proofErr w:type="spellEnd"/>
            <w:r w:rsidRPr="00546037">
              <w:rPr>
                <w:rFonts w:cstheme="minorHAnsi"/>
              </w:rPr>
              <w:t xml:space="preserve">, Czy w pojęciach od </w:t>
            </w:r>
            <w:proofErr w:type="spellStart"/>
            <w:r w:rsidRPr="00546037">
              <w:rPr>
                <w:rFonts w:cstheme="minorHAnsi"/>
              </w:rPr>
              <w:t>Nichilizmu</w:t>
            </w:r>
            <w:proofErr w:type="spellEnd"/>
            <w:r w:rsidRPr="00546037">
              <w:rPr>
                <w:rFonts w:cstheme="minorHAnsi"/>
              </w:rPr>
              <w:t xml:space="preserve"> </w:t>
            </w:r>
            <w:proofErr w:type="spellStart"/>
            <w:r w:rsidRPr="00546037">
              <w:rPr>
                <w:rFonts w:cstheme="minorHAnsi"/>
              </w:rPr>
              <w:t>Gorgiasza</w:t>
            </w:r>
            <w:proofErr w:type="spellEnd"/>
            <w:r w:rsidRPr="00546037">
              <w:rPr>
                <w:rFonts w:cstheme="minorHAnsi"/>
              </w:rPr>
              <w:t xml:space="preserve"> do Libertynizmu De </w:t>
            </w:r>
            <w:proofErr w:type="spellStart"/>
            <w:r w:rsidRPr="00546037">
              <w:rPr>
                <w:rFonts w:cstheme="minorHAnsi"/>
              </w:rPr>
              <w:t>Sada</w:t>
            </w:r>
            <w:proofErr w:type="spellEnd"/>
          </w:p>
          <w:p w14:paraId="0A6767C0" w14:textId="77777777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</w:p>
          <w:p w14:paraId="3C03F037" w14:textId="10924090" w:rsidR="00546037" w:rsidRPr="00546037" w:rsidRDefault="00546037" w:rsidP="00546037">
            <w:pPr>
              <w:pStyle w:val="Akapitzlist"/>
              <w:rPr>
                <w:rFonts w:cstheme="minorHAnsi"/>
              </w:rPr>
            </w:pPr>
            <w:r w:rsidRPr="00546037">
              <w:rPr>
                <w:rFonts w:cstheme="minorHAnsi"/>
              </w:rPr>
              <w:t xml:space="preserve">Rozbudowana formuła wypowiedzi, seria, cykl, cykl fotograficzny, wideo, </w:t>
            </w:r>
            <w:r w:rsidR="003C3D5C" w:rsidRPr="00546037">
              <w:rPr>
                <w:rFonts w:cstheme="minorHAnsi"/>
              </w:rPr>
              <w:t>instalacja, obiekt</w:t>
            </w:r>
            <w:r w:rsidRPr="00546037">
              <w:rPr>
                <w:rFonts w:cstheme="minorHAnsi"/>
              </w:rPr>
              <w:t xml:space="preserve">, </w:t>
            </w:r>
            <w:proofErr w:type="spellStart"/>
            <w:r w:rsidRPr="00546037">
              <w:rPr>
                <w:rFonts w:cstheme="minorHAnsi"/>
              </w:rPr>
              <w:t>specific</w:t>
            </w:r>
            <w:proofErr w:type="spellEnd"/>
            <w:r w:rsidRPr="00546037">
              <w:rPr>
                <w:rFonts w:cstheme="minorHAnsi"/>
              </w:rPr>
              <w:t xml:space="preserve"> place, </w:t>
            </w:r>
            <w:proofErr w:type="spellStart"/>
            <w:r w:rsidRPr="00546037">
              <w:rPr>
                <w:rFonts w:cstheme="minorHAnsi"/>
              </w:rPr>
              <w:t>lightbox</w:t>
            </w:r>
            <w:proofErr w:type="spellEnd"/>
            <w:r w:rsidRPr="00546037">
              <w:rPr>
                <w:rFonts w:cstheme="minorHAnsi"/>
              </w:rPr>
              <w:t>, lub wyjście w przestrzeń miejską.</w:t>
            </w:r>
          </w:p>
          <w:p w14:paraId="2E6F5590" w14:textId="77777777" w:rsidR="00B022E7" w:rsidRPr="005A7832" w:rsidRDefault="00B022E7" w:rsidP="005A783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D5E1E4" w14:textId="2A72C696" w:rsidR="003052CA" w:rsidRPr="001C4ACB" w:rsidRDefault="003052CA" w:rsidP="00C716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A20B0F" w14:textId="77777777" w:rsidR="00271693" w:rsidRPr="001C4ACB" w:rsidRDefault="0027169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2E8F1A17" w14:textId="77777777" w:rsidR="00B94434" w:rsidRPr="001C4ACB" w:rsidRDefault="00B9443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2E89D73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podstawowej</w:t>
      </w:r>
    </w:p>
    <w:p w14:paraId="70ED2E59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004AECA1" w14:textId="77777777" w:rsidTr="0085415E">
        <w:trPr>
          <w:trHeight w:val="1134"/>
        </w:trPr>
        <w:tc>
          <w:tcPr>
            <w:tcW w:w="9622" w:type="dxa"/>
          </w:tcPr>
          <w:p w14:paraId="561809E9" w14:textId="77777777" w:rsidR="000F6B7C" w:rsidRPr="001C4ACB" w:rsidRDefault="000F6B7C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34119F7" w14:textId="77777777" w:rsidR="0000324C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Ernst Hans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Sztuka i złudzenie. O psychologii przedstawienia obrazowego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 PIW, Warszawa </w:t>
            </w:r>
          </w:p>
          <w:p w14:paraId="238E0F45" w14:textId="77777777" w:rsidR="00C716B1" w:rsidRPr="001C4ACB" w:rsidRDefault="0000324C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16B1" w:rsidRPr="001C4ACB">
              <w:rPr>
                <w:rFonts w:ascii="Arial" w:hAnsi="Arial" w:cs="Arial"/>
                <w:sz w:val="20"/>
                <w:szCs w:val="20"/>
              </w:rPr>
              <w:t>1981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7B40D4" w:rsidRPr="001C4ACB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sz w:val="20"/>
                <w:szCs w:val="20"/>
              </w:rPr>
              <w:t>(WSiP)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Warszawa 1993 </w:t>
            </w:r>
          </w:p>
          <w:p w14:paraId="1BEC8B5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Victor I.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Krótka historia cienia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>, Kraków 2001</w:t>
            </w:r>
          </w:p>
          <w:p w14:paraId="5CA9F75F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Wassily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 Kandinsky,</w:t>
            </w:r>
            <w:r w:rsidRPr="001C4AC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Punkt, linia a płaszczyzna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Państwowy Instytut Wydawniczy, Warszawa 1986 </w:t>
            </w:r>
          </w:p>
          <w:p w14:paraId="7F83D9E4" w14:textId="77777777" w:rsidR="000F6B7C" w:rsidRPr="001C4ACB" w:rsidRDefault="000F6B7C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4861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C78597A" w14:textId="77777777" w:rsidR="00B94434" w:rsidRPr="001C4ACB" w:rsidRDefault="00B94434" w:rsidP="00B9443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uzupełniającej</w:t>
      </w:r>
    </w:p>
    <w:p w14:paraId="000D65A1" w14:textId="77777777" w:rsidR="00B94434" w:rsidRPr="001C4ACB" w:rsidRDefault="00B94434" w:rsidP="00B9443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94434" w:rsidRPr="00012F1A" w14:paraId="5AEA6249" w14:textId="77777777" w:rsidTr="00B94434">
        <w:trPr>
          <w:trHeight w:val="567"/>
        </w:trPr>
        <w:tc>
          <w:tcPr>
            <w:tcW w:w="9622" w:type="dxa"/>
          </w:tcPr>
          <w:p w14:paraId="1D008FD5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99A96A7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 xml:space="preserve">- Edward Lucie-Smith, </w:t>
            </w:r>
            <w:r w:rsidRPr="001C4ACB">
              <w:rPr>
                <w:rFonts w:ascii="Arial" w:hAnsi="Arial" w:cs="Arial"/>
                <w:i/>
                <w:sz w:val="20"/>
                <w:szCs w:val="20"/>
                <w:lang w:val="en-US"/>
              </w:rPr>
              <w:t>Movements in Art Since 1945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,  Thames &amp; Hudson, 2001</w:t>
            </w:r>
          </w:p>
          <w:p w14:paraId="7A925596" w14:textId="77777777" w:rsidR="00B94434" w:rsidRPr="001C4ACB" w:rsidRDefault="00B94434" w:rsidP="00E61AC2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CC98207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098E3BE2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309C11F6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14:paraId="6E69E16E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5E4D72" w:rsidRPr="001C4ACB" w14:paraId="71C31A13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EFA3BB5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10D18D9C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23261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4BC9C070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4CC34A0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0BC35B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3523CBF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14:paraId="24F13831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14:paraId="55056A3E" w14:textId="650536E3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E4D72" w:rsidRPr="001C4ACB" w14:paraId="56A95008" w14:textId="77777777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5E8627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F15C6D9" w14:textId="77777777" w:rsidR="005E4D72" w:rsidRPr="001C4ACB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17A29FB" w14:textId="15B073F7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1C4ACB" w14:paraId="73D83E8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870388B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4360D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A09746" w14:textId="3A467895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2EC5E8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9E4BD87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747CC4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8743FF1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1A1930D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96EA7F1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2DC90E" w14:textId="55097DC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  <w:r w:rsidR="00B61D41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r w:rsidR="00A501F9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PRACA W TERENIE(wyjście do muzeum)</w:t>
            </w:r>
          </w:p>
        </w:tc>
        <w:tc>
          <w:tcPr>
            <w:tcW w:w="1066" w:type="dxa"/>
            <w:vAlign w:val="center"/>
          </w:tcPr>
          <w:p w14:paraId="6886E557" w14:textId="7F3D0641" w:rsidR="005E4D72" w:rsidRPr="001C4ACB" w:rsidRDefault="00A501F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5E4D72" w:rsidRPr="001C4ACB" w14:paraId="4D66B69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3739A12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4EA88F2" w14:textId="77777777" w:rsidR="005E4D72" w:rsidRPr="001C4ACB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4946EAE" w14:textId="40953FA9" w:rsidR="005E4D72" w:rsidRPr="001C4ACB" w:rsidRDefault="0019071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5E4D72" w:rsidRPr="001C4ACB" w14:paraId="56830A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78A815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7D521EB" w14:textId="3FD5ABCF" w:rsidR="005E4D72" w:rsidRPr="001C4ACB" w:rsidRDefault="004F675D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70</w:t>
            </w:r>
          </w:p>
        </w:tc>
      </w:tr>
      <w:tr w:rsidR="005E4D72" w:rsidRPr="001C4ACB" w14:paraId="0A09A90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C3B057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4EB884" w14:textId="555EFBDE" w:rsidR="005E4D72" w:rsidRPr="001C4ACB" w:rsidRDefault="004610F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2FA52105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1C4ACB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B7A54" w14:textId="77777777" w:rsidR="002E30C7" w:rsidRDefault="002E30C7">
      <w:r>
        <w:separator/>
      </w:r>
    </w:p>
  </w:endnote>
  <w:endnote w:type="continuationSeparator" w:id="0">
    <w:p w14:paraId="04EDC676" w14:textId="77777777" w:rsidR="002E30C7" w:rsidRDefault="002E3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3152" w14:textId="77777777" w:rsidR="009B1E2D" w:rsidRDefault="009B1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D78E" w14:textId="77777777" w:rsidR="009B1E2D" w:rsidRDefault="001A11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68E7">
      <w:rPr>
        <w:noProof/>
      </w:rPr>
      <w:t>4</w:t>
    </w:r>
    <w:r>
      <w:rPr>
        <w:noProof/>
      </w:rPr>
      <w:fldChar w:fldCharType="end"/>
    </w:r>
  </w:p>
  <w:p w14:paraId="1C264352" w14:textId="77777777" w:rsidR="009B1E2D" w:rsidRDefault="009B1E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FBA1" w14:textId="77777777" w:rsidR="009B1E2D" w:rsidRDefault="009B1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84BB" w14:textId="77777777" w:rsidR="002E30C7" w:rsidRDefault="002E30C7">
      <w:r>
        <w:separator/>
      </w:r>
    </w:p>
  </w:footnote>
  <w:footnote w:type="continuationSeparator" w:id="0">
    <w:p w14:paraId="5FA03A84" w14:textId="77777777" w:rsidR="002E30C7" w:rsidRDefault="002E3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86BE" w14:textId="77777777" w:rsidR="009B1E2D" w:rsidRDefault="009B1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3AE2" w14:textId="77777777"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8567" w14:textId="77777777" w:rsidR="009B1E2D" w:rsidRDefault="009B1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143FDC"/>
    <w:multiLevelType w:val="hybridMultilevel"/>
    <w:tmpl w:val="6F0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E877C4"/>
    <w:multiLevelType w:val="hybridMultilevel"/>
    <w:tmpl w:val="AA0E6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574437235">
    <w:abstractNumId w:val="0"/>
  </w:num>
  <w:num w:numId="2" w16cid:durableId="807866870">
    <w:abstractNumId w:val="1"/>
  </w:num>
  <w:num w:numId="3" w16cid:durableId="1861970371">
    <w:abstractNumId w:val="4"/>
  </w:num>
  <w:num w:numId="4" w16cid:durableId="953051836">
    <w:abstractNumId w:val="6"/>
  </w:num>
  <w:num w:numId="5" w16cid:durableId="157888856">
    <w:abstractNumId w:val="3"/>
  </w:num>
  <w:num w:numId="6" w16cid:durableId="896476751">
    <w:abstractNumId w:val="7"/>
    <w:lvlOverride w:ilvl="0">
      <w:startOverride w:val="1"/>
    </w:lvlOverride>
  </w:num>
  <w:num w:numId="7" w16cid:durableId="1184708286">
    <w:abstractNumId w:val="8"/>
  </w:num>
  <w:num w:numId="8" w16cid:durableId="1872498687">
    <w:abstractNumId w:val="2"/>
  </w:num>
  <w:num w:numId="9" w16cid:durableId="10121457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25"/>
    <w:rsid w:val="0000324C"/>
    <w:rsid w:val="00012F1A"/>
    <w:rsid w:val="0002019F"/>
    <w:rsid w:val="000226BE"/>
    <w:rsid w:val="00032A78"/>
    <w:rsid w:val="00035A42"/>
    <w:rsid w:val="00054173"/>
    <w:rsid w:val="00063A2E"/>
    <w:rsid w:val="00080883"/>
    <w:rsid w:val="0008296C"/>
    <w:rsid w:val="000860A9"/>
    <w:rsid w:val="000874E7"/>
    <w:rsid w:val="000928C2"/>
    <w:rsid w:val="00095C3F"/>
    <w:rsid w:val="000D141A"/>
    <w:rsid w:val="000E4127"/>
    <w:rsid w:val="000E46EC"/>
    <w:rsid w:val="000F258D"/>
    <w:rsid w:val="000F358C"/>
    <w:rsid w:val="000F6B7C"/>
    <w:rsid w:val="00103702"/>
    <w:rsid w:val="00113557"/>
    <w:rsid w:val="001144F9"/>
    <w:rsid w:val="001150F1"/>
    <w:rsid w:val="00116902"/>
    <w:rsid w:val="00116CA2"/>
    <w:rsid w:val="001230A4"/>
    <w:rsid w:val="0012371B"/>
    <w:rsid w:val="001337B9"/>
    <w:rsid w:val="00162E58"/>
    <w:rsid w:val="001743EA"/>
    <w:rsid w:val="00190716"/>
    <w:rsid w:val="00195018"/>
    <w:rsid w:val="001965A5"/>
    <w:rsid w:val="00197E7B"/>
    <w:rsid w:val="00197EF0"/>
    <w:rsid w:val="001A1150"/>
    <w:rsid w:val="001A4559"/>
    <w:rsid w:val="001B2900"/>
    <w:rsid w:val="001C4528"/>
    <w:rsid w:val="001C4ACB"/>
    <w:rsid w:val="001C7768"/>
    <w:rsid w:val="001E39C7"/>
    <w:rsid w:val="001E7F69"/>
    <w:rsid w:val="002104A1"/>
    <w:rsid w:val="002175C8"/>
    <w:rsid w:val="00221DC8"/>
    <w:rsid w:val="002277D9"/>
    <w:rsid w:val="00227D3D"/>
    <w:rsid w:val="00232FF3"/>
    <w:rsid w:val="00246F43"/>
    <w:rsid w:val="00247CD4"/>
    <w:rsid w:val="00257547"/>
    <w:rsid w:val="00261A85"/>
    <w:rsid w:val="002620BF"/>
    <w:rsid w:val="0027018C"/>
    <w:rsid w:val="00270FD2"/>
    <w:rsid w:val="00271693"/>
    <w:rsid w:val="002729A4"/>
    <w:rsid w:val="00272C74"/>
    <w:rsid w:val="00285D00"/>
    <w:rsid w:val="0029006B"/>
    <w:rsid w:val="00290819"/>
    <w:rsid w:val="00290B24"/>
    <w:rsid w:val="002A45E0"/>
    <w:rsid w:val="002A6371"/>
    <w:rsid w:val="002B0442"/>
    <w:rsid w:val="002B0580"/>
    <w:rsid w:val="002B4880"/>
    <w:rsid w:val="002B53DA"/>
    <w:rsid w:val="002C1CC8"/>
    <w:rsid w:val="002C23E1"/>
    <w:rsid w:val="002C3579"/>
    <w:rsid w:val="002C363D"/>
    <w:rsid w:val="002C68F3"/>
    <w:rsid w:val="002E01C5"/>
    <w:rsid w:val="002E30C7"/>
    <w:rsid w:val="002F4A86"/>
    <w:rsid w:val="00301154"/>
    <w:rsid w:val="00301FE2"/>
    <w:rsid w:val="003038B4"/>
    <w:rsid w:val="003052CA"/>
    <w:rsid w:val="003167CF"/>
    <w:rsid w:val="00320971"/>
    <w:rsid w:val="003211DD"/>
    <w:rsid w:val="00322A55"/>
    <w:rsid w:val="003367BD"/>
    <w:rsid w:val="003378AA"/>
    <w:rsid w:val="00354695"/>
    <w:rsid w:val="00354D14"/>
    <w:rsid w:val="00362C94"/>
    <w:rsid w:val="003641EF"/>
    <w:rsid w:val="003654DC"/>
    <w:rsid w:val="00370686"/>
    <w:rsid w:val="00394F50"/>
    <w:rsid w:val="00397751"/>
    <w:rsid w:val="003A79CC"/>
    <w:rsid w:val="003C036F"/>
    <w:rsid w:val="003C19DB"/>
    <w:rsid w:val="003C3D5C"/>
    <w:rsid w:val="003D0D85"/>
    <w:rsid w:val="003D45E5"/>
    <w:rsid w:val="003D4EB1"/>
    <w:rsid w:val="003E0E51"/>
    <w:rsid w:val="003E5ECE"/>
    <w:rsid w:val="003F4725"/>
    <w:rsid w:val="003F68E7"/>
    <w:rsid w:val="003F7F5E"/>
    <w:rsid w:val="00427366"/>
    <w:rsid w:val="0043194E"/>
    <w:rsid w:val="004363C2"/>
    <w:rsid w:val="00437330"/>
    <w:rsid w:val="004429B9"/>
    <w:rsid w:val="00444466"/>
    <w:rsid w:val="004459D3"/>
    <w:rsid w:val="00451485"/>
    <w:rsid w:val="004610F6"/>
    <w:rsid w:val="00461CF8"/>
    <w:rsid w:val="004631DB"/>
    <w:rsid w:val="00464D01"/>
    <w:rsid w:val="0048319D"/>
    <w:rsid w:val="00487D81"/>
    <w:rsid w:val="004A6B69"/>
    <w:rsid w:val="004B0F2E"/>
    <w:rsid w:val="004C1607"/>
    <w:rsid w:val="004C5399"/>
    <w:rsid w:val="004D1C7F"/>
    <w:rsid w:val="004E1D8F"/>
    <w:rsid w:val="004E1F0B"/>
    <w:rsid w:val="004E3F9F"/>
    <w:rsid w:val="004F1A7B"/>
    <w:rsid w:val="004F27B6"/>
    <w:rsid w:val="004F675D"/>
    <w:rsid w:val="00502E3C"/>
    <w:rsid w:val="00511752"/>
    <w:rsid w:val="00513273"/>
    <w:rsid w:val="00520B04"/>
    <w:rsid w:val="0052591C"/>
    <w:rsid w:val="0053656E"/>
    <w:rsid w:val="0053720C"/>
    <w:rsid w:val="00546037"/>
    <w:rsid w:val="00575D25"/>
    <w:rsid w:val="0059524F"/>
    <w:rsid w:val="005A352D"/>
    <w:rsid w:val="005A41EC"/>
    <w:rsid w:val="005A7832"/>
    <w:rsid w:val="005C4610"/>
    <w:rsid w:val="005C56C6"/>
    <w:rsid w:val="005D69A5"/>
    <w:rsid w:val="005E4D72"/>
    <w:rsid w:val="005E7A43"/>
    <w:rsid w:val="005F6968"/>
    <w:rsid w:val="00607EB1"/>
    <w:rsid w:val="00611D50"/>
    <w:rsid w:val="0061423E"/>
    <w:rsid w:val="00632507"/>
    <w:rsid w:val="0063395C"/>
    <w:rsid w:val="00645D0C"/>
    <w:rsid w:val="006968E4"/>
    <w:rsid w:val="006A2BAE"/>
    <w:rsid w:val="006B5580"/>
    <w:rsid w:val="006B70FD"/>
    <w:rsid w:val="006C107D"/>
    <w:rsid w:val="006C38FA"/>
    <w:rsid w:val="006C4C7C"/>
    <w:rsid w:val="006C7686"/>
    <w:rsid w:val="006D0EFD"/>
    <w:rsid w:val="006D3F70"/>
    <w:rsid w:val="006E34CD"/>
    <w:rsid w:val="006F05AA"/>
    <w:rsid w:val="006F341C"/>
    <w:rsid w:val="006F4A18"/>
    <w:rsid w:val="00702672"/>
    <w:rsid w:val="00705EA1"/>
    <w:rsid w:val="00712717"/>
    <w:rsid w:val="00714354"/>
    <w:rsid w:val="00720278"/>
    <w:rsid w:val="0074108B"/>
    <w:rsid w:val="00753356"/>
    <w:rsid w:val="00760BC5"/>
    <w:rsid w:val="00762A90"/>
    <w:rsid w:val="00763B14"/>
    <w:rsid w:val="00767326"/>
    <w:rsid w:val="00791E63"/>
    <w:rsid w:val="00795D18"/>
    <w:rsid w:val="00797D87"/>
    <w:rsid w:val="007A067D"/>
    <w:rsid w:val="007A1B9B"/>
    <w:rsid w:val="007A5A23"/>
    <w:rsid w:val="007A76A9"/>
    <w:rsid w:val="007B40D4"/>
    <w:rsid w:val="007C189E"/>
    <w:rsid w:val="007C50E2"/>
    <w:rsid w:val="007C571C"/>
    <w:rsid w:val="007D28BB"/>
    <w:rsid w:val="007D48C5"/>
    <w:rsid w:val="007F05E8"/>
    <w:rsid w:val="007F290C"/>
    <w:rsid w:val="00800A60"/>
    <w:rsid w:val="00832368"/>
    <w:rsid w:val="00832ADF"/>
    <w:rsid w:val="008344BF"/>
    <w:rsid w:val="0083570C"/>
    <w:rsid w:val="00843D58"/>
    <w:rsid w:val="0085067A"/>
    <w:rsid w:val="0085415E"/>
    <w:rsid w:val="00856EC9"/>
    <w:rsid w:val="008578C3"/>
    <w:rsid w:val="00860E8B"/>
    <w:rsid w:val="008655FD"/>
    <w:rsid w:val="0087460E"/>
    <w:rsid w:val="00876458"/>
    <w:rsid w:val="008817FA"/>
    <w:rsid w:val="008A40EA"/>
    <w:rsid w:val="008B4B85"/>
    <w:rsid w:val="008B7534"/>
    <w:rsid w:val="008C020C"/>
    <w:rsid w:val="008C0F4B"/>
    <w:rsid w:val="008E064E"/>
    <w:rsid w:val="008E36F1"/>
    <w:rsid w:val="008E6830"/>
    <w:rsid w:val="008F1EDE"/>
    <w:rsid w:val="008F3AD7"/>
    <w:rsid w:val="0090331C"/>
    <w:rsid w:val="009110F7"/>
    <w:rsid w:val="00925FE4"/>
    <w:rsid w:val="009362DB"/>
    <w:rsid w:val="00940454"/>
    <w:rsid w:val="00940CEB"/>
    <w:rsid w:val="00942326"/>
    <w:rsid w:val="00952AF2"/>
    <w:rsid w:val="0095611E"/>
    <w:rsid w:val="00960D7B"/>
    <w:rsid w:val="00975FDF"/>
    <w:rsid w:val="00986ED1"/>
    <w:rsid w:val="009B1E2D"/>
    <w:rsid w:val="009B2B13"/>
    <w:rsid w:val="009C026C"/>
    <w:rsid w:val="009C70CF"/>
    <w:rsid w:val="009D33B7"/>
    <w:rsid w:val="009D4E28"/>
    <w:rsid w:val="009D546B"/>
    <w:rsid w:val="009D7E3D"/>
    <w:rsid w:val="00A101D1"/>
    <w:rsid w:val="00A168ED"/>
    <w:rsid w:val="00A26257"/>
    <w:rsid w:val="00A421AB"/>
    <w:rsid w:val="00A501F9"/>
    <w:rsid w:val="00A51038"/>
    <w:rsid w:val="00A542A6"/>
    <w:rsid w:val="00A55A9D"/>
    <w:rsid w:val="00A61E71"/>
    <w:rsid w:val="00A70D90"/>
    <w:rsid w:val="00A7155D"/>
    <w:rsid w:val="00A716A5"/>
    <w:rsid w:val="00A80423"/>
    <w:rsid w:val="00A94BE9"/>
    <w:rsid w:val="00A97B20"/>
    <w:rsid w:val="00AA33E6"/>
    <w:rsid w:val="00AB43D2"/>
    <w:rsid w:val="00AC3109"/>
    <w:rsid w:val="00AC353F"/>
    <w:rsid w:val="00AC36A1"/>
    <w:rsid w:val="00AC70FE"/>
    <w:rsid w:val="00AD21E1"/>
    <w:rsid w:val="00AD6A44"/>
    <w:rsid w:val="00AE072A"/>
    <w:rsid w:val="00AE5F0D"/>
    <w:rsid w:val="00B01B53"/>
    <w:rsid w:val="00B022E7"/>
    <w:rsid w:val="00B07D0E"/>
    <w:rsid w:val="00B177CF"/>
    <w:rsid w:val="00B33081"/>
    <w:rsid w:val="00B411C4"/>
    <w:rsid w:val="00B46283"/>
    <w:rsid w:val="00B608FB"/>
    <w:rsid w:val="00B61D41"/>
    <w:rsid w:val="00B77234"/>
    <w:rsid w:val="00B8540C"/>
    <w:rsid w:val="00B94434"/>
    <w:rsid w:val="00B94AD9"/>
    <w:rsid w:val="00BA1EC8"/>
    <w:rsid w:val="00BA6953"/>
    <w:rsid w:val="00BB5619"/>
    <w:rsid w:val="00BC1F91"/>
    <w:rsid w:val="00BF0769"/>
    <w:rsid w:val="00C157E0"/>
    <w:rsid w:val="00C16EB9"/>
    <w:rsid w:val="00C25FB2"/>
    <w:rsid w:val="00C3389D"/>
    <w:rsid w:val="00C37AE4"/>
    <w:rsid w:val="00C37C34"/>
    <w:rsid w:val="00C47AD8"/>
    <w:rsid w:val="00C500C3"/>
    <w:rsid w:val="00C50523"/>
    <w:rsid w:val="00C50A7C"/>
    <w:rsid w:val="00C54F92"/>
    <w:rsid w:val="00C6235F"/>
    <w:rsid w:val="00C6462D"/>
    <w:rsid w:val="00C716B1"/>
    <w:rsid w:val="00C71EBD"/>
    <w:rsid w:val="00C84615"/>
    <w:rsid w:val="00C86012"/>
    <w:rsid w:val="00C87EB7"/>
    <w:rsid w:val="00C94813"/>
    <w:rsid w:val="00C94C28"/>
    <w:rsid w:val="00CB5768"/>
    <w:rsid w:val="00CC15F1"/>
    <w:rsid w:val="00CD1B97"/>
    <w:rsid w:val="00CF056B"/>
    <w:rsid w:val="00CF5C4B"/>
    <w:rsid w:val="00D14591"/>
    <w:rsid w:val="00D27DD5"/>
    <w:rsid w:val="00D315C3"/>
    <w:rsid w:val="00D33500"/>
    <w:rsid w:val="00D35A71"/>
    <w:rsid w:val="00D45B3D"/>
    <w:rsid w:val="00D45EB4"/>
    <w:rsid w:val="00D466AC"/>
    <w:rsid w:val="00D470C3"/>
    <w:rsid w:val="00D6420E"/>
    <w:rsid w:val="00D65603"/>
    <w:rsid w:val="00D731E3"/>
    <w:rsid w:val="00D747D5"/>
    <w:rsid w:val="00D835F3"/>
    <w:rsid w:val="00D8381B"/>
    <w:rsid w:val="00D85EB4"/>
    <w:rsid w:val="00D90C61"/>
    <w:rsid w:val="00D96BB3"/>
    <w:rsid w:val="00DA0A35"/>
    <w:rsid w:val="00DA2C95"/>
    <w:rsid w:val="00DA6A01"/>
    <w:rsid w:val="00DB0562"/>
    <w:rsid w:val="00DB4A09"/>
    <w:rsid w:val="00DC0694"/>
    <w:rsid w:val="00DC0BC3"/>
    <w:rsid w:val="00DD22C1"/>
    <w:rsid w:val="00DD3C13"/>
    <w:rsid w:val="00DD775B"/>
    <w:rsid w:val="00DF5BE2"/>
    <w:rsid w:val="00E12C6C"/>
    <w:rsid w:val="00E1788A"/>
    <w:rsid w:val="00E249D9"/>
    <w:rsid w:val="00E2725F"/>
    <w:rsid w:val="00E37506"/>
    <w:rsid w:val="00E46E63"/>
    <w:rsid w:val="00E46E88"/>
    <w:rsid w:val="00E6430E"/>
    <w:rsid w:val="00E76A14"/>
    <w:rsid w:val="00E92611"/>
    <w:rsid w:val="00E9746C"/>
    <w:rsid w:val="00EA3157"/>
    <w:rsid w:val="00EB74FF"/>
    <w:rsid w:val="00ED4157"/>
    <w:rsid w:val="00ED7339"/>
    <w:rsid w:val="00EE1E85"/>
    <w:rsid w:val="00EF4FDE"/>
    <w:rsid w:val="00F01B67"/>
    <w:rsid w:val="00F055AE"/>
    <w:rsid w:val="00F1283A"/>
    <w:rsid w:val="00F141A7"/>
    <w:rsid w:val="00F32B92"/>
    <w:rsid w:val="00F43B32"/>
    <w:rsid w:val="00F44E6E"/>
    <w:rsid w:val="00F55004"/>
    <w:rsid w:val="00F56283"/>
    <w:rsid w:val="00F7384A"/>
    <w:rsid w:val="00F7462C"/>
    <w:rsid w:val="00F77E92"/>
    <w:rsid w:val="00F86B2E"/>
    <w:rsid w:val="00F91757"/>
    <w:rsid w:val="00FA0B1F"/>
    <w:rsid w:val="00FB1726"/>
    <w:rsid w:val="00FB6A0E"/>
    <w:rsid w:val="00FC0077"/>
    <w:rsid w:val="00FD080B"/>
    <w:rsid w:val="00FD0D50"/>
    <w:rsid w:val="00FE55A6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43C28"/>
  <w15:docId w15:val="{7F989E71-5A66-4773-BD32-65693C2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paragraph" w:customStyle="1" w:styleId="Standard">
    <w:name w:val="Standard"/>
    <w:rsid w:val="00F43B32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Domylnaczcionkaakapitu1">
    <w:name w:val="Domyślna czcionka akapitu1"/>
    <w:rsid w:val="0012371B"/>
  </w:style>
  <w:style w:type="paragraph" w:styleId="Akapitzlist">
    <w:name w:val="List Paragraph"/>
    <w:basedOn w:val="Normalny"/>
    <w:uiPriority w:val="34"/>
    <w:qFormat/>
    <w:rsid w:val="00C37C34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ACA370-417A-4BF6-A998-5B141C9EE53D}"/>
</file>

<file path=customXml/itemProps2.xml><?xml version="1.0" encoding="utf-8"?>
<ds:datastoreItem xmlns:ds="http://schemas.openxmlformats.org/officeDocument/2006/customXml" ds:itemID="{5FD820FE-7719-4511-B635-6D21359F078C}"/>
</file>

<file path=customXml/itemProps3.xml><?xml version="1.0" encoding="utf-8"?>
<ds:datastoreItem xmlns:ds="http://schemas.openxmlformats.org/officeDocument/2006/customXml" ds:itemID="{E873C32F-AB03-42CD-A26C-7DE7A9D50E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984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Stanisław Wójcicki</dc:creator>
  <cp:keywords/>
  <cp:lastModifiedBy>Agata Uchman</cp:lastModifiedBy>
  <cp:revision>29</cp:revision>
  <cp:lastPrinted>2012-01-27T07:28:00Z</cp:lastPrinted>
  <dcterms:created xsi:type="dcterms:W3CDTF">2022-11-06T23:14:00Z</dcterms:created>
  <dcterms:modified xsi:type="dcterms:W3CDTF">2022-11-06T23:39:00Z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