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F52A4" w14:textId="77777777" w:rsidR="00953B35" w:rsidRPr="00506E40" w:rsidRDefault="00953B35" w:rsidP="00953B35">
      <w:pPr>
        <w:pStyle w:val="Nagwek1"/>
        <w:tabs>
          <w:tab w:val="num" w:pos="432"/>
        </w:tabs>
        <w:ind w:left="432" w:hanging="432"/>
        <w:rPr>
          <w:rFonts w:ascii="Arial" w:hAnsi="Arial" w:cs="Arial"/>
          <w:color w:val="FF0000"/>
          <w:sz w:val="22"/>
          <w:szCs w:val="22"/>
        </w:rPr>
      </w:pPr>
      <w:r w:rsidRPr="00506E40">
        <w:rPr>
          <w:rFonts w:ascii="Arial" w:hAnsi="Arial" w:cs="Arial"/>
          <w:b/>
          <w:bCs/>
          <w:color w:val="FF0000"/>
          <w:sz w:val="22"/>
          <w:szCs w:val="22"/>
        </w:rPr>
        <w:t>KARTA KURSU</w:t>
      </w:r>
    </w:p>
    <w:p w14:paraId="754233E5" w14:textId="77777777" w:rsidR="00953B35" w:rsidRPr="00506E40" w:rsidRDefault="00953B35" w:rsidP="00953B35">
      <w:pPr>
        <w:rPr>
          <w:rFonts w:ascii="Arial" w:hAnsi="Arial" w:cs="Arial"/>
          <w:color w:val="FF0000"/>
          <w:sz w:val="22"/>
          <w:szCs w:val="22"/>
        </w:rPr>
      </w:pPr>
    </w:p>
    <w:p w14:paraId="07CDBBA0" w14:textId="77777777" w:rsidR="00953B35" w:rsidRPr="00506E40" w:rsidRDefault="00953B35" w:rsidP="00953B35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506E40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7AA39E19" w14:textId="77777777" w:rsidR="00953B35" w:rsidRPr="00506E40" w:rsidRDefault="00953B35" w:rsidP="00953B3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71F50F07" w14:textId="74C8B704" w:rsidR="00953B35" w:rsidRPr="00506E40" w:rsidRDefault="00953B35" w:rsidP="00953B3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Studia II stopnia, semestr </w:t>
      </w:r>
      <w:r w:rsidR="0015581A">
        <w:rPr>
          <w:rFonts w:ascii="Arial" w:hAnsi="Arial" w:cs="Arial"/>
          <w:b/>
          <w:color w:val="FF0000"/>
          <w:sz w:val="22"/>
          <w:szCs w:val="22"/>
        </w:rPr>
        <w:t>1 (2023/24)</w:t>
      </w:r>
      <w:bookmarkStart w:id="0" w:name="_GoBack"/>
      <w:bookmarkEnd w:id="0"/>
    </w:p>
    <w:p w14:paraId="614E79C0" w14:textId="77777777" w:rsidR="00953B35" w:rsidRPr="00506E40" w:rsidRDefault="00953B35" w:rsidP="00953B3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1AA19E7B" w14:textId="77777777" w:rsidR="00953B35" w:rsidRPr="00506E40" w:rsidRDefault="00953B35" w:rsidP="00953B35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4549A575" w14:textId="77777777" w:rsidR="00953B35" w:rsidRDefault="00953B35" w:rsidP="00953B35">
      <w:pPr>
        <w:pStyle w:val="Nagwek1"/>
        <w:ind w:left="432" w:hanging="432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kurs do wyboru realizowany w ramach Modułu </w:t>
      </w:r>
      <w:r>
        <w:rPr>
          <w:rFonts w:ascii="Arial" w:hAnsi="Arial" w:cs="Arial"/>
          <w:b/>
          <w:color w:val="FF0000"/>
          <w:sz w:val="22"/>
          <w:szCs w:val="22"/>
        </w:rPr>
        <w:t>Art</w:t>
      </w:r>
    </w:p>
    <w:p w14:paraId="355D4C00" w14:textId="77777777" w:rsidR="00953B35" w:rsidRDefault="00953B35" w:rsidP="00953B35">
      <w:pPr>
        <w:pStyle w:val="Nagwek1"/>
        <w:ind w:left="432" w:hanging="432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kurs odbywa się na kierunku Art&amp;Design w Instytucie Sztuki i Designu</w:t>
      </w:r>
    </w:p>
    <w:p w14:paraId="3A571678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62F9A03F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3A05DCE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0DF74AB4" w14:textId="5AF6D77E" w:rsidR="00303F50" w:rsidRDefault="006966E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Rzeźba i </w:t>
            </w:r>
            <w:r w:rsidR="00167B21">
              <w:rPr>
                <w:rFonts w:ascii="Arial" w:hAnsi="Arial" w:cs="Arial"/>
                <w:sz w:val="20"/>
                <w:szCs w:val="20"/>
              </w:rPr>
              <w:t>Działania</w:t>
            </w:r>
            <w:r w:rsidR="00EC3580">
              <w:rPr>
                <w:rFonts w:ascii="Arial" w:hAnsi="Arial" w:cs="Arial"/>
                <w:sz w:val="20"/>
                <w:szCs w:val="20"/>
              </w:rPr>
              <w:t xml:space="preserve"> w</w:t>
            </w:r>
            <w:r w:rsidR="00167B21">
              <w:rPr>
                <w:rFonts w:ascii="Arial" w:hAnsi="Arial" w:cs="Arial"/>
                <w:sz w:val="20"/>
                <w:szCs w:val="20"/>
              </w:rPr>
              <w:t xml:space="preserve"> Przestrzen</w:t>
            </w:r>
            <w:r w:rsidR="00EC3580">
              <w:rPr>
                <w:rFonts w:ascii="Arial" w:hAnsi="Arial" w:cs="Arial"/>
                <w:sz w:val="20"/>
                <w:szCs w:val="20"/>
              </w:rPr>
              <w:t>i</w:t>
            </w:r>
          </w:p>
        </w:tc>
      </w:tr>
      <w:tr w:rsidR="00303F50" w14:paraId="62CD24F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D858E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7B195D0" w14:textId="77777777" w:rsidR="00303F50" w:rsidRDefault="006966E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Sculpture and </w:t>
            </w:r>
            <w:r w:rsidR="00167B21">
              <w:rPr>
                <w:rFonts w:ascii="Arial" w:hAnsi="Arial" w:cs="Arial"/>
                <w:sz w:val="20"/>
                <w:szCs w:val="20"/>
              </w:rPr>
              <w:t xml:space="preserve">Spatial Activities </w:t>
            </w:r>
          </w:p>
        </w:tc>
      </w:tr>
    </w:tbl>
    <w:p w14:paraId="7310718B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3B7402EB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58E0E2D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466A7FE9" w14:textId="77777777" w:rsidR="00827D3B" w:rsidRDefault="00167B21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Markiewicz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EB9DD8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4057460D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CA0D5D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138D5E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1FD1086F" w14:textId="6798CCC8" w:rsidR="00472FC4" w:rsidRDefault="00472FC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N. Kopytko</w:t>
            </w:r>
          </w:p>
          <w:p w14:paraId="2C73B4BF" w14:textId="306EA587" w:rsidR="00827D3B" w:rsidRDefault="00F44E22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hab. Maria Wasilewska</w:t>
            </w:r>
          </w:p>
          <w:p w14:paraId="2F1AC80D" w14:textId="77777777" w:rsidR="00C70508" w:rsidRDefault="00C7050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Prof. M. Olkuska</w:t>
            </w:r>
          </w:p>
          <w:p w14:paraId="6DE9E085" w14:textId="52460740" w:rsidR="00472FC4" w:rsidRDefault="00472FC4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K. Janczy</w:t>
            </w:r>
          </w:p>
        </w:tc>
      </w:tr>
      <w:tr w:rsidR="00827D3B" w14:paraId="6CF23BBA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F2744C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5085666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28B6193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4AA13877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3EA4C3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6E7B1812" w14:textId="77777777" w:rsidR="00827D3B" w:rsidRDefault="004B2919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ECTS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35763E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5FFFE01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8C03EDB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3238573D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3677866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26C86B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7A18F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F1D865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2C7358E" w14:textId="77777777">
        <w:trPr>
          <w:trHeight w:val="1365"/>
        </w:trPr>
        <w:tc>
          <w:tcPr>
            <w:tcW w:w="9640" w:type="dxa"/>
          </w:tcPr>
          <w:p w14:paraId="6AB6942F" w14:textId="77777777" w:rsidR="00422F74" w:rsidRDefault="00422F74" w:rsidP="00FA0FAB">
            <w:pPr>
              <w:rPr>
                <w:rFonts w:ascii="Arial" w:hAnsi="Arial" w:cs="Arial"/>
                <w:sz w:val="22"/>
                <w:szCs w:val="16"/>
              </w:rPr>
            </w:pPr>
            <w:r w:rsidRPr="00834B55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Kurs może być realizowany w trybie hybrydowym lub zdalnym.</w:t>
            </w:r>
          </w:p>
          <w:p w14:paraId="795FC934" w14:textId="77777777" w:rsidR="00422F74" w:rsidRDefault="00422F74" w:rsidP="00FA0FAB">
            <w:pPr>
              <w:rPr>
                <w:rFonts w:ascii="Arial" w:hAnsi="Arial" w:cs="Arial"/>
                <w:sz w:val="22"/>
                <w:szCs w:val="16"/>
              </w:rPr>
            </w:pPr>
          </w:p>
          <w:p w14:paraId="6AB6D2F0" w14:textId="77777777" w:rsidR="00303F50" w:rsidRDefault="00CE55D8" w:rsidP="00FA0FAB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Kształtowanie krytycznego spojrzenia oraz samodzielnej umiejętności budowania formy wypowiedzi dotyczącej szeroko rozumianej przestrzeni. Takiej jak miasto, państwo, kontynent, świat. </w:t>
            </w:r>
            <w:r w:rsidR="00FA0FAB">
              <w:rPr>
                <w:rFonts w:ascii="Arial" w:hAnsi="Arial" w:cs="Arial"/>
                <w:sz w:val="22"/>
                <w:szCs w:val="16"/>
              </w:rPr>
              <w:t>Poznanie i rozumienie współczesnych kontekstów społecznych oraz złożonych procesów kulturowych.</w:t>
            </w:r>
          </w:p>
        </w:tc>
      </w:tr>
    </w:tbl>
    <w:p w14:paraId="2F5E3F6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DB45DA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B7A3986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3AFD795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6D97AC9C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9249FCD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7D1340DA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6ABF30A" w14:textId="77777777" w:rsidR="00303F50" w:rsidRDefault="00303F50" w:rsidP="005E0C41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701A2A2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6EC5BEAD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330E32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7587A6E2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62EC80F9" w14:textId="77777777">
        <w:tc>
          <w:tcPr>
            <w:tcW w:w="1941" w:type="dxa"/>
            <w:shd w:val="clear" w:color="auto" w:fill="DBE5F1"/>
            <w:vAlign w:val="center"/>
          </w:tcPr>
          <w:p w14:paraId="36CF21E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225FCF7D" w14:textId="77777777" w:rsidR="00472FC4" w:rsidRPr="00AB0885" w:rsidRDefault="00472FC4" w:rsidP="00472FC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4354AD1A" w14:textId="65E9B360" w:rsidR="00303F50" w:rsidRPr="00472FC4" w:rsidRDefault="00472FC4" w:rsidP="00472FC4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2281A6E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61CABDF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34FA549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28B0E4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BAE835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0F1957F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F010167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034364F" w14:textId="4BC7607A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472FC4">
        <w:rPr>
          <w:rFonts w:ascii="Arial" w:hAnsi="Arial" w:cs="Arial"/>
          <w:sz w:val="22"/>
          <w:szCs w:val="16"/>
        </w:rPr>
        <w:t>uczenia się</w:t>
      </w:r>
    </w:p>
    <w:p w14:paraId="2E145A4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01660860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5DD9218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DE70A0F" w14:textId="4936964C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5379C42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5AC3DF5" w14:textId="77777777">
        <w:trPr>
          <w:cantSplit/>
          <w:trHeight w:val="1838"/>
        </w:trPr>
        <w:tc>
          <w:tcPr>
            <w:tcW w:w="1979" w:type="dxa"/>
            <w:vMerge/>
          </w:tcPr>
          <w:p w14:paraId="425BEAF2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5B5115DD" w14:textId="77777777" w:rsidR="005E0C41" w:rsidRDefault="005E0C41" w:rsidP="005E0C4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W01 - zna środki wyrazu odpowiednie dla  działań przestrzennych w kontekście </w:t>
            </w:r>
            <w:r w:rsidR="00651C15">
              <w:rPr>
                <w:rFonts w:ascii="Arial" w:hAnsi="Arial" w:cs="Arial"/>
                <w:sz w:val="20"/>
                <w:szCs w:val="20"/>
              </w:rPr>
              <w:t>konkretnych przestrzeni oraz umie je właściwie zastosować</w:t>
            </w:r>
          </w:p>
          <w:p w14:paraId="50C09D52" w14:textId="77777777" w:rsidR="00651C15" w:rsidRPr="005E0C41" w:rsidRDefault="00651C15" w:rsidP="005E0C4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08602B0F" w14:textId="77777777" w:rsidR="005E0C41" w:rsidRDefault="005E0C41" w:rsidP="005E0C41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W02 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 xml:space="preserve">zna założenia współczesnych technik rzeźbiarskich </w:t>
            </w:r>
          </w:p>
          <w:p w14:paraId="6C6090E0" w14:textId="77777777" w:rsidR="00FC5275" w:rsidRDefault="00FC5275" w:rsidP="005E0C41">
            <w:pPr>
              <w:snapToGrid w:val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FA2C494" w14:textId="77777777" w:rsidR="005E0C41" w:rsidRDefault="005E0C41" w:rsidP="005E0C41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W03</w:t>
            </w:r>
            <w:r w:rsidR="00651C15">
              <w:rPr>
                <w:rFonts w:ascii="Arial" w:hAnsi="Arial" w:cs="Arial"/>
                <w:color w:val="000000"/>
                <w:sz w:val="20"/>
                <w:szCs w:val="20"/>
              </w:rPr>
              <w:t xml:space="preserve"> –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Rozumie i objaśnia właściwy zakres wzorców leżących u podstaw </w:t>
            </w:r>
            <w:r w:rsidR="00FC5275">
              <w:rPr>
                <w:rFonts w:ascii="Arial" w:hAnsi="Arial" w:cs="Arial"/>
                <w:sz w:val="20"/>
                <w:szCs w:val="20"/>
              </w:rPr>
              <w:t>prowadzonej przez si</w:t>
            </w:r>
            <w:r w:rsidR="00820C61">
              <w:rPr>
                <w:rFonts w:ascii="Arial" w:hAnsi="Arial" w:cs="Arial"/>
                <w:sz w:val="20"/>
                <w:szCs w:val="20"/>
              </w:rPr>
              <w:t>e</w:t>
            </w:r>
            <w:r w:rsidR="00FC5275">
              <w:rPr>
                <w:rFonts w:ascii="Arial" w:hAnsi="Arial" w:cs="Arial"/>
                <w:sz w:val="20"/>
                <w:szCs w:val="20"/>
              </w:rPr>
              <w:t xml:space="preserve">bie krytycznej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interpretacji </w:t>
            </w:r>
          </w:p>
          <w:p w14:paraId="325C4E7D" w14:textId="77777777" w:rsidR="005E0C41" w:rsidRDefault="005E0C41" w:rsidP="00651C15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5B7E6C84" w14:textId="77777777" w:rsidR="00953B35" w:rsidRPr="00953B35" w:rsidRDefault="00953B35" w:rsidP="00953B35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W01</w:t>
            </w:r>
          </w:p>
          <w:p w14:paraId="1C15FB04" w14:textId="77777777" w:rsidR="00953B35" w:rsidRPr="00953B35" w:rsidRDefault="00953B35" w:rsidP="00953B35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W02</w:t>
            </w:r>
          </w:p>
          <w:p w14:paraId="124B93FC" w14:textId="77777777" w:rsidR="00953B35" w:rsidRPr="00953B35" w:rsidRDefault="00953B35" w:rsidP="00953B35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W03</w:t>
            </w:r>
          </w:p>
          <w:p w14:paraId="7878E19E" w14:textId="77777777" w:rsidR="00953B35" w:rsidRPr="00953B35" w:rsidRDefault="00953B35" w:rsidP="00953B35">
            <w:pPr>
              <w:pStyle w:val="Default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W04</w:t>
            </w:r>
          </w:p>
          <w:p w14:paraId="75D41EBD" w14:textId="3F07BCAF" w:rsidR="00FC5275" w:rsidRDefault="00FC527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BD1BF3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8A25BD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8927350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7A9B79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74F52B6A" w14:textId="13EF6381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C8F829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BDFABFE" w14:textId="77777777">
        <w:trPr>
          <w:cantSplit/>
          <w:trHeight w:val="2116"/>
        </w:trPr>
        <w:tc>
          <w:tcPr>
            <w:tcW w:w="1985" w:type="dxa"/>
            <w:vMerge/>
          </w:tcPr>
          <w:p w14:paraId="155E9969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9300059" w14:textId="77777777" w:rsidR="00303F50" w:rsidRDefault="00303F50" w:rsidP="005E0C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  <w:r w:rsidR="005E0C41">
              <w:rPr>
                <w:rFonts w:ascii="Arial" w:hAnsi="Arial" w:cs="Arial"/>
                <w:sz w:val="20"/>
                <w:szCs w:val="20"/>
              </w:rPr>
              <w:t xml:space="preserve"> – posiada umiejętności w zakresie interpretacji </w:t>
            </w:r>
            <w:r w:rsidR="00651C15">
              <w:rPr>
                <w:rFonts w:ascii="Arial" w:hAnsi="Arial" w:cs="Arial"/>
                <w:sz w:val="20"/>
                <w:szCs w:val="20"/>
              </w:rPr>
              <w:t>zadań i dostosowanie ich do własnych obszarów zainteresowań</w:t>
            </w:r>
          </w:p>
          <w:p w14:paraId="718A40CD" w14:textId="77777777" w:rsidR="005E0C41" w:rsidRDefault="005E0C41" w:rsidP="005E0C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wykorzystuje doświadczenia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 w realizowaniu przestrzennych prac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51C15">
              <w:rPr>
                <w:rFonts w:ascii="Arial" w:hAnsi="Arial" w:cs="Arial"/>
                <w:sz w:val="20"/>
                <w:szCs w:val="20"/>
              </w:rPr>
              <w:t xml:space="preserve">oraz interwencji opartych na zróżnicowanych koncepcjach </w:t>
            </w:r>
          </w:p>
          <w:p w14:paraId="5FE4FCF2" w14:textId="77777777" w:rsidR="005E0C41" w:rsidRDefault="005E0C41" w:rsidP="005E0C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U03 – posiada umiejętności interpretacyjne </w:t>
            </w:r>
            <w:r w:rsidR="00651C15">
              <w:rPr>
                <w:rFonts w:ascii="Arial" w:hAnsi="Arial" w:cs="Arial"/>
                <w:sz w:val="20"/>
                <w:szCs w:val="20"/>
              </w:rPr>
              <w:t>w zakresie formy i treści</w:t>
            </w:r>
          </w:p>
          <w:p w14:paraId="6EC8AF25" w14:textId="77777777" w:rsidR="005E0C41" w:rsidRDefault="00651C15" w:rsidP="005E0C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5E0C41">
              <w:rPr>
                <w:rFonts w:ascii="Arial" w:hAnsi="Arial" w:cs="Arial"/>
                <w:sz w:val="20"/>
                <w:szCs w:val="20"/>
              </w:rPr>
              <w:t>4 – Potrafi analizować własne osiągnięc</w:t>
            </w:r>
            <w:r>
              <w:rPr>
                <w:rFonts w:ascii="Arial" w:hAnsi="Arial" w:cs="Arial"/>
                <w:sz w:val="20"/>
                <w:szCs w:val="20"/>
              </w:rPr>
              <w:t>ia artystyczne w kontekście osiągnięć</w:t>
            </w:r>
            <w:r w:rsidR="005E0C41">
              <w:rPr>
                <w:rFonts w:ascii="Arial" w:hAnsi="Arial" w:cs="Arial"/>
                <w:sz w:val="20"/>
                <w:szCs w:val="20"/>
              </w:rPr>
              <w:t xml:space="preserve"> sztuki współczesnej </w:t>
            </w:r>
          </w:p>
        </w:tc>
        <w:tc>
          <w:tcPr>
            <w:tcW w:w="2410" w:type="dxa"/>
          </w:tcPr>
          <w:p w14:paraId="254D8FEF" w14:textId="77777777" w:rsidR="00953B35" w:rsidRPr="00953B35" w:rsidRDefault="00953B35" w:rsidP="00953B35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K_U01</w:t>
            </w:r>
          </w:p>
          <w:p w14:paraId="2B977CD9" w14:textId="77777777" w:rsidR="00953B35" w:rsidRPr="00953B35" w:rsidRDefault="00953B35" w:rsidP="00953B35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K_U02</w:t>
            </w:r>
          </w:p>
          <w:p w14:paraId="1CDB808F" w14:textId="6D9D4D12" w:rsidR="00E10765" w:rsidRDefault="00953B35" w:rsidP="00953B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K_U03</w:t>
            </w:r>
          </w:p>
        </w:tc>
      </w:tr>
    </w:tbl>
    <w:p w14:paraId="3ED5F20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0B3170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BE131AC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187B75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E9092B7" w14:textId="557A9F4E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472FC4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B594CB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E4CED6B" w14:textId="77777777">
        <w:trPr>
          <w:cantSplit/>
          <w:trHeight w:val="1984"/>
        </w:trPr>
        <w:tc>
          <w:tcPr>
            <w:tcW w:w="1985" w:type="dxa"/>
            <w:vMerge/>
          </w:tcPr>
          <w:p w14:paraId="793B4CA7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2F89335" w14:textId="77777777" w:rsidR="00651C15" w:rsidRDefault="00651C15" w:rsidP="00651C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 – Ma umiejętność </w:t>
            </w:r>
            <w:r w:rsidR="00FC5275">
              <w:rPr>
                <w:rFonts w:ascii="Arial" w:hAnsi="Arial" w:cs="Arial"/>
                <w:sz w:val="20"/>
                <w:szCs w:val="20"/>
              </w:rPr>
              <w:t xml:space="preserve">dyskutowania na temat swoich prac w szerszym kontekście społecznym </w:t>
            </w:r>
          </w:p>
          <w:p w14:paraId="453451DD" w14:textId="77777777" w:rsidR="00FC5275" w:rsidRDefault="00FC5275" w:rsidP="00651C15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355DA3" w14:textId="77777777" w:rsidR="00651C15" w:rsidRDefault="00651C15" w:rsidP="00651C1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K02 -  </w:t>
            </w:r>
            <w:r w:rsidR="00FC5275">
              <w:rPr>
                <w:rFonts w:ascii="Arial" w:hAnsi="Arial" w:cs="Arial"/>
                <w:sz w:val="20"/>
                <w:szCs w:val="20"/>
              </w:rPr>
              <w:t>Samodzielnie uzupełnia widzę na tematy dotyczące obszaru własnych zainteresowań ,</w:t>
            </w:r>
            <w:r>
              <w:rPr>
                <w:rFonts w:ascii="Arial" w:hAnsi="Arial" w:cs="Arial"/>
                <w:sz w:val="20"/>
                <w:szCs w:val="20"/>
              </w:rPr>
              <w:t xml:space="preserve">ma potrzebę doskonalenia własnych umiejętności działań </w:t>
            </w:r>
            <w:r w:rsidR="00FC5275">
              <w:rPr>
                <w:rFonts w:ascii="Arial" w:hAnsi="Arial" w:cs="Arial"/>
                <w:sz w:val="20"/>
                <w:szCs w:val="20"/>
              </w:rPr>
              <w:t>przestrzennych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155DB3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616B666" w14:textId="77777777" w:rsidR="00953B35" w:rsidRPr="00953B35" w:rsidRDefault="00953B35" w:rsidP="00953B35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14:paraId="30600879" w14:textId="77777777" w:rsidR="00953B35" w:rsidRPr="00953B35" w:rsidRDefault="00953B35" w:rsidP="00953B35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14:paraId="5B3A1538" w14:textId="6F31E43E" w:rsidR="00E10765" w:rsidRPr="00953B35" w:rsidRDefault="00953B35" w:rsidP="00953B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</w:tc>
      </w:tr>
    </w:tbl>
    <w:p w14:paraId="483D072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84913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66AD60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7B44BFBD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A2452D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3A54D18F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177CA12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34054B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75FF367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D862D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16254F06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2F833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66E2DC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44ED1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749608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55080F1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137406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2FAF0DA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69ABB62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B76F07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CF5102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07A78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5742EA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52ECA8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F1BBCC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AD6BBD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305546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526DA61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895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F769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9857362" w14:textId="77777777" w:rsidR="00303F50" w:rsidRDefault="005E0C4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1FA84CC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695F7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233DDF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F56CED3" w14:textId="77777777">
        <w:trPr>
          <w:trHeight w:val="462"/>
        </w:trPr>
        <w:tc>
          <w:tcPr>
            <w:tcW w:w="1611" w:type="dxa"/>
            <w:vAlign w:val="center"/>
          </w:tcPr>
          <w:p w14:paraId="4AF238D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497C9B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60AB7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9E603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DDE57C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5DB3F4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71808B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012767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49659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ACA619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10F9A21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3E98B28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98AA6D5" w14:textId="77777777">
        <w:trPr>
          <w:trHeight w:val="1920"/>
        </w:trPr>
        <w:tc>
          <w:tcPr>
            <w:tcW w:w="9622" w:type="dxa"/>
          </w:tcPr>
          <w:p w14:paraId="03053338" w14:textId="77777777" w:rsidR="00303F50" w:rsidRDefault="00167B21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Konsultacje indywidulane </w:t>
            </w:r>
          </w:p>
        </w:tc>
      </w:tr>
    </w:tbl>
    <w:p w14:paraId="572F422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B08A30F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56463B2" w14:textId="675C43B3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4C3150">
        <w:rPr>
          <w:rFonts w:ascii="Arial" w:hAnsi="Arial" w:cs="Arial"/>
          <w:sz w:val="22"/>
          <w:szCs w:val="16"/>
        </w:rPr>
        <w:t>uczenia się</w:t>
      </w:r>
    </w:p>
    <w:p w14:paraId="1751771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1"/>
        <w:gridCol w:w="666"/>
        <w:gridCol w:w="666"/>
        <w:gridCol w:w="666"/>
        <w:gridCol w:w="667"/>
        <w:gridCol w:w="667"/>
        <w:gridCol w:w="667"/>
        <w:gridCol w:w="667"/>
        <w:gridCol w:w="667"/>
        <w:gridCol w:w="564"/>
        <w:gridCol w:w="768"/>
        <w:gridCol w:w="667"/>
        <w:gridCol w:w="667"/>
        <w:gridCol w:w="667"/>
      </w:tblGrid>
      <w:tr w:rsidR="00E10765" w14:paraId="6D78DE69" w14:textId="77777777" w:rsidTr="00E10765">
        <w:trPr>
          <w:cantSplit/>
          <w:trHeight w:val="1708"/>
        </w:trPr>
        <w:tc>
          <w:tcPr>
            <w:tcW w:w="964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2B515AA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6B0FC18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568185A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41F2526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0851273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2C5A605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222ED10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791506A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36AE099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5" w:type="dxa"/>
            <w:shd w:val="clear" w:color="auto" w:fill="DBE5F1"/>
            <w:textDirection w:val="btLr"/>
            <w:vAlign w:val="center"/>
          </w:tcPr>
          <w:p w14:paraId="4DB2D1A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70" w:type="dxa"/>
            <w:shd w:val="clear" w:color="auto" w:fill="DBE5F1"/>
            <w:textDirection w:val="btLr"/>
            <w:vAlign w:val="center"/>
          </w:tcPr>
          <w:p w14:paraId="6022C24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3084BF6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6FAF3AB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8" w:type="dxa"/>
            <w:shd w:val="clear" w:color="auto" w:fill="DBE5F1"/>
            <w:textDirection w:val="btLr"/>
            <w:vAlign w:val="center"/>
          </w:tcPr>
          <w:p w14:paraId="306D559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E10765" w14:paraId="2101FE99" w14:textId="77777777" w:rsidTr="00E10765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14:paraId="50F96591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8" w:type="dxa"/>
            <w:shd w:val="clear" w:color="auto" w:fill="FFFFFF"/>
          </w:tcPr>
          <w:p w14:paraId="0ABA5C9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A7F02C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59AFB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5BC35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06249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59BBF63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730A41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B87A9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14:paraId="4E8336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1ABFF2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0C2C9D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BC5D29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F2D89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7273DA57" w14:textId="77777777" w:rsidTr="00F44E22">
        <w:trPr>
          <w:cantSplit/>
          <w:trHeight w:val="731"/>
        </w:trPr>
        <w:tc>
          <w:tcPr>
            <w:tcW w:w="964" w:type="dxa"/>
            <w:shd w:val="clear" w:color="auto" w:fill="DBE5F1"/>
            <w:vAlign w:val="center"/>
          </w:tcPr>
          <w:p w14:paraId="6491056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  <w:p w14:paraId="2A8927BF" w14:textId="77777777" w:rsidR="00F44E22" w:rsidRDefault="00F44E22" w:rsidP="00F44E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8" w:type="dxa"/>
            <w:shd w:val="clear" w:color="auto" w:fill="FFFFFF"/>
          </w:tcPr>
          <w:p w14:paraId="6AC6905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E9D590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56CB3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62D9AD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E9B312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2B9A4B3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14:paraId="26F02059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6515CE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09DF3A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14:paraId="169870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  <w:p w14:paraId="7116743A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70" w:type="dxa"/>
            <w:shd w:val="clear" w:color="auto" w:fill="FFFFFF"/>
          </w:tcPr>
          <w:p w14:paraId="0575CB6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30841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EBBF52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BB8251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15A91F3E" w14:textId="77777777" w:rsidTr="00E10765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14:paraId="618C26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8" w:type="dxa"/>
            <w:shd w:val="clear" w:color="auto" w:fill="FFFFFF"/>
          </w:tcPr>
          <w:p w14:paraId="58AEEAA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96DBC5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1DE8E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21ECF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2FBF5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7092680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6516E0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9AAC7F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14:paraId="67C57F8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1EBA5E7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EC7082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4914D0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5443B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232CE9E4" w14:textId="77777777" w:rsidTr="00F44E22">
        <w:trPr>
          <w:cantSplit/>
          <w:trHeight w:val="588"/>
        </w:trPr>
        <w:tc>
          <w:tcPr>
            <w:tcW w:w="964" w:type="dxa"/>
            <w:shd w:val="clear" w:color="auto" w:fill="DBE5F1"/>
            <w:vAlign w:val="center"/>
          </w:tcPr>
          <w:p w14:paraId="1420420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  <w:p w14:paraId="3492ACDD" w14:textId="77777777" w:rsidR="00F44E22" w:rsidRDefault="00F44E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  <w:p w14:paraId="79FE6057" w14:textId="77777777" w:rsidR="00F44E22" w:rsidRDefault="00F44E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8" w:type="dxa"/>
            <w:shd w:val="clear" w:color="auto" w:fill="FFFFFF"/>
          </w:tcPr>
          <w:p w14:paraId="2EC2E3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59C270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2918A6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478B73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61897B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881E555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14:paraId="3A47C625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  <w:p w14:paraId="6E89523B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252484A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5014DF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  <w:p w14:paraId="1E17B92C" w14:textId="77777777" w:rsidR="00F44E22" w:rsidRDefault="00F44E22">
            <w:pPr>
              <w:rPr>
                <w:rFonts w:ascii="Arial" w:hAnsi="Arial" w:cs="Arial"/>
                <w:sz w:val="22"/>
              </w:rPr>
            </w:pPr>
          </w:p>
          <w:p w14:paraId="0F277D51" w14:textId="77777777" w:rsidR="00F44E22" w:rsidRDefault="00F44E22">
            <w:pPr>
              <w:rPr>
                <w:rFonts w:ascii="Arial" w:hAnsi="Arial" w:cs="Arial"/>
                <w:sz w:val="22"/>
              </w:rPr>
            </w:pPr>
          </w:p>
          <w:p w14:paraId="78FF45F8" w14:textId="77777777" w:rsidR="00F44E22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14:paraId="742C28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5D0BC5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7A333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AFAD9F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487A7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6C5B45D3" w14:textId="77777777" w:rsidTr="00E10765">
        <w:trPr>
          <w:cantSplit/>
          <w:trHeight w:val="259"/>
        </w:trPr>
        <w:tc>
          <w:tcPr>
            <w:tcW w:w="964" w:type="dxa"/>
            <w:shd w:val="clear" w:color="auto" w:fill="DBE5F1"/>
            <w:vAlign w:val="center"/>
          </w:tcPr>
          <w:p w14:paraId="0D15856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8" w:type="dxa"/>
            <w:shd w:val="clear" w:color="auto" w:fill="FFFFFF"/>
          </w:tcPr>
          <w:p w14:paraId="0DAB956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A8ED00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3D081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11071B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3EE71D9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3673F30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6AEFEE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1A34AD2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14:paraId="407A1F2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2809CBE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ADF066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9054F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BC6955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0D1587B9" w14:textId="77777777" w:rsidTr="00E10765">
        <w:trPr>
          <w:cantSplit/>
          <w:trHeight w:val="274"/>
        </w:trPr>
        <w:tc>
          <w:tcPr>
            <w:tcW w:w="964" w:type="dxa"/>
            <w:shd w:val="clear" w:color="auto" w:fill="DBE5F1"/>
            <w:vAlign w:val="center"/>
          </w:tcPr>
          <w:p w14:paraId="0492A41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8" w:type="dxa"/>
            <w:shd w:val="clear" w:color="auto" w:fill="FFFFFF"/>
          </w:tcPr>
          <w:p w14:paraId="08ADEA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3111DB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2AE66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7AB88F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AB23D2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2E1D232" w14:textId="77777777" w:rsidR="00303F50" w:rsidRDefault="00820C6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6C49A2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FF590BE" w14:textId="77777777" w:rsidR="00303F50" w:rsidRDefault="00F44E2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5" w:type="dxa"/>
            <w:shd w:val="clear" w:color="auto" w:fill="FFFFFF"/>
          </w:tcPr>
          <w:p w14:paraId="6ABE9F9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2DFC4F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4388623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22C48F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57F92BE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E10765" w14:paraId="252E5708" w14:textId="77777777" w:rsidTr="00F44E22">
        <w:trPr>
          <w:cantSplit/>
          <w:trHeight w:val="778"/>
        </w:trPr>
        <w:tc>
          <w:tcPr>
            <w:tcW w:w="964" w:type="dxa"/>
            <w:shd w:val="clear" w:color="auto" w:fill="DBE5F1"/>
            <w:vAlign w:val="center"/>
          </w:tcPr>
          <w:p w14:paraId="0E04790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8" w:type="dxa"/>
            <w:shd w:val="clear" w:color="auto" w:fill="FFFFFF"/>
          </w:tcPr>
          <w:p w14:paraId="5CA403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B372A5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2E5EED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AD0923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E85FA5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4E16B1D" w14:textId="77777777" w:rsidR="00303F50" w:rsidRDefault="00820C6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8" w:type="dxa"/>
            <w:shd w:val="clear" w:color="auto" w:fill="FFFFFF"/>
          </w:tcPr>
          <w:p w14:paraId="06D7287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0737B9C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5" w:type="dxa"/>
            <w:shd w:val="clear" w:color="auto" w:fill="FFFFFF"/>
          </w:tcPr>
          <w:p w14:paraId="7FDF577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70" w:type="dxa"/>
            <w:shd w:val="clear" w:color="auto" w:fill="FFFFFF"/>
          </w:tcPr>
          <w:p w14:paraId="362A7A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16B68C0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7425C14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8" w:type="dxa"/>
            <w:shd w:val="clear" w:color="auto" w:fill="FFFFFF"/>
          </w:tcPr>
          <w:p w14:paraId="677596F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7DCD8FB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20E6592" w14:textId="77777777" w:rsidR="00F44E22" w:rsidRDefault="00F44E22">
      <w:pPr>
        <w:pStyle w:val="Zawartotabeli"/>
        <w:rPr>
          <w:rFonts w:ascii="Arial" w:hAnsi="Arial" w:cs="Arial"/>
          <w:sz w:val="22"/>
          <w:szCs w:val="16"/>
        </w:rPr>
      </w:pPr>
    </w:p>
    <w:p w14:paraId="0D5B7E0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9FE091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2D70F68" w14:textId="77777777">
        <w:tc>
          <w:tcPr>
            <w:tcW w:w="1941" w:type="dxa"/>
            <w:shd w:val="clear" w:color="auto" w:fill="DBE5F1"/>
            <w:vAlign w:val="center"/>
          </w:tcPr>
          <w:p w14:paraId="71B0771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19D4F011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F44E22">
              <w:rPr>
                <w:rFonts w:ascii="Arial" w:hAnsi="Arial" w:cs="Arial"/>
                <w:sz w:val="22"/>
                <w:szCs w:val="16"/>
              </w:rPr>
              <w:t>Obecność na konsultacjach, jakoś zaproponowanych rozwiązań oraz poziom wykonania pracy</w:t>
            </w:r>
          </w:p>
          <w:p w14:paraId="190A7FD7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F76DA6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DA48DA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7F9C680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4CDB5EBE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16CE6A67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7D4C0EC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440C8C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46387E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961B4A9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445C880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48E8A4B" w14:textId="77777777">
        <w:trPr>
          <w:trHeight w:val="1136"/>
        </w:trPr>
        <w:tc>
          <w:tcPr>
            <w:tcW w:w="9622" w:type="dxa"/>
          </w:tcPr>
          <w:p w14:paraId="2CDAEC61" w14:textId="77777777" w:rsidR="00CE55D8" w:rsidRDefault="00F44E22" w:rsidP="00CE55D8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Zmysły</w:t>
            </w:r>
            <w:r w:rsidR="00CE55D8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– propozycja obiektów, działań przestrzennych albo instalacji dla osób z niepełnosprawnościami ( słuchu, ruchu, wzorku oraz upośledzeniem umysłowym)</w:t>
            </w:r>
          </w:p>
          <w:p w14:paraId="65AB006E" w14:textId="77777777" w:rsidR="00F44E22" w:rsidRDefault="00F44E22" w:rsidP="00CE55D8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Współpraca z galerią ARTzona</w:t>
            </w:r>
          </w:p>
          <w:p w14:paraId="6C3C68D4" w14:textId="77777777" w:rsidR="00F44E22" w:rsidRDefault="00F44E22" w:rsidP="00CE55D8">
            <w:pPr>
              <w:pStyle w:val="Tekstdymka1"/>
              <w:numPr>
                <w:ilvl w:val="0"/>
                <w:numId w:val="6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Projekt własny </w:t>
            </w:r>
          </w:p>
        </w:tc>
      </w:tr>
    </w:tbl>
    <w:p w14:paraId="4B5C540F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011A41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FD185CA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1406520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29D288" w14:textId="77777777">
        <w:trPr>
          <w:trHeight w:val="1098"/>
        </w:trPr>
        <w:tc>
          <w:tcPr>
            <w:tcW w:w="9622" w:type="dxa"/>
          </w:tcPr>
          <w:p w14:paraId="5185A07F" w14:textId="77777777" w:rsidR="00F44E22" w:rsidRDefault="00F44E22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Juhanii Pallasmaa  - „Oczy Skóry”Instytut Architektury</w:t>
            </w:r>
          </w:p>
          <w:p w14:paraId="0E6B0CB2" w14:textId="77777777" w:rsidR="00387DB1" w:rsidRDefault="008520DB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Richard Sennett „Ciało i Kamień Człowiek i miasto w cywilizacji zachodu” Wydawnictwo Aletheia</w:t>
            </w:r>
          </w:p>
          <w:p w14:paraId="3BD2B300" w14:textId="77777777" w:rsidR="00303F50" w:rsidRDefault="00387DB1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Filip Springer „Wanna z kolumnadą” Wydawnictwo Czarne </w:t>
            </w:r>
          </w:p>
        </w:tc>
      </w:tr>
    </w:tbl>
    <w:p w14:paraId="687E627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394CF91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0EEBC11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5AD04FBD" w14:textId="77777777">
        <w:trPr>
          <w:trHeight w:val="1112"/>
        </w:trPr>
        <w:tc>
          <w:tcPr>
            <w:tcW w:w="9622" w:type="dxa"/>
          </w:tcPr>
          <w:p w14:paraId="055AAFC0" w14:textId="77777777" w:rsidR="00303F50" w:rsidRDefault="008520DB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David Harvey „Bunt miast” </w:t>
            </w:r>
            <w:r w:rsidR="00387DB1">
              <w:rPr>
                <w:rFonts w:ascii="Arial" w:hAnsi="Arial" w:cs="Arial"/>
                <w:sz w:val="22"/>
                <w:szCs w:val="16"/>
              </w:rPr>
              <w:t>wydawnictwo Bęc Zmiana</w:t>
            </w:r>
          </w:p>
          <w:p w14:paraId="031514EC" w14:textId="77777777" w:rsidR="00387DB1" w:rsidRDefault="00387DB1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Rem Koolhaas „Śmieciowa przestrzeń” Centrum Architektury </w:t>
            </w:r>
          </w:p>
        </w:tc>
      </w:tr>
    </w:tbl>
    <w:p w14:paraId="048FF3B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186374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502AF27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43062C48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5EDD9A13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1A66D07A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66CB586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437CC1B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2420D3B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3342795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558864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0232C5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0695023" w14:textId="442820D9" w:rsidR="00303F50" w:rsidRDefault="00472FC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2CCF9CD5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2DF42F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A17D9C9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00AE3BD" w14:textId="1B5CECF1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2B66A6F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33C062AF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76969C1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0AEF8B0F" w14:textId="77777777" w:rsidR="00303F50" w:rsidRDefault="00E45C5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34698B4A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4B1DEFB4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6819BE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54648F4" w14:textId="77777777" w:rsidR="00303F50" w:rsidRDefault="004B291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2C478A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7D039EB0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501156C5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43AA8F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19701C8A" w14:textId="77777777" w:rsidR="00303F50" w:rsidRDefault="004B291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243CA3">
              <w:rPr>
                <w:rFonts w:ascii="Arial" w:eastAsia="Calibri" w:hAnsi="Arial" w:cs="Arial"/>
                <w:sz w:val="20"/>
                <w:szCs w:val="20"/>
                <w:lang w:eastAsia="en-US"/>
              </w:rPr>
              <w:t>0</w:t>
            </w:r>
          </w:p>
        </w:tc>
      </w:tr>
      <w:tr w:rsidR="00303F50" w14:paraId="038152F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EEBCDD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745379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5720D9F" w14:textId="77777777" w:rsidR="00303F50" w:rsidRDefault="004B291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68B0777B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358D58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2036E6F" w14:textId="77777777" w:rsidR="00303F50" w:rsidRDefault="00E45C5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243CA3">
              <w:rPr>
                <w:rFonts w:ascii="Arial" w:eastAsia="Calibri" w:hAnsi="Arial" w:cs="Arial"/>
                <w:sz w:val="20"/>
                <w:szCs w:val="20"/>
                <w:lang w:eastAsia="en-US"/>
              </w:rPr>
              <w:t>00</w:t>
            </w:r>
          </w:p>
        </w:tc>
      </w:tr>
      <w:tr w:rsidR="00303F50" w14:paraId="359884D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4E49DBF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849016" w14:textId="77777777" w:rsidR="00303F50" w:rsidRDefault="004B291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372C2430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40CA69" w14:textId="77777777" w:rsidR="00681ED0" w:rsidRDefault="00681ED0">
      <w:r>
        <w:separator/>
      </w:r>
    </w:p>
  </w:endnote>
  <w:endnote w:type="continuationSeparator" w:id="0">
    <w:p w14:paraId="59002AD5" w14:textId="77777777" w:rsidR="00681ED0" w:rsidRDefault="00681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A3C159" w14:textId="77777777" w:rsidR="00F44E22" w:rsidRDefault="00F44E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80DC8" w14:textId="6D67F8DE" w:rsidR="00F44E22" w:rsidRDefault="00F44E2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81ED0">
      <w:rPr>
        <w:noProof/>
      </w:rPr>
      <w:t>1</w:t>
    </w:r>
    <w:r>
      <w:fldChar w:fldCharType="end"/>
    </w:r>
  </w:p>
  <w:p w14:paraId="60558294" w14:textId="77777777" w:rsidR="00F44E22" w:rsidRDefault="00F44E2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72D8C" w14:textId="77777777" w:rsidR="00F44E22" w:rsidRDefault="00F44E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F35594" w14:textId="77777777" w:rsidR="00681ED0" w:rsidRDefault="00681ED0">
      <w:r>
        <w:separator/>
      </w:r>
    </w:p>
  </w:footnote>
  <w:footnote w:type="continuationSeparator" w:id="0">
    <w:p w14:paraId="01402244" w14:textId="77777777" w:rsidR="00681ED0" w:rsidRDefault="00681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9D374C" w14:textId="77777777" w:rsidR="00F44E22" w:rsidRDefault="00F44E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F849A" w14:textId="77777777" w:rsidR="00F44E22" w:rsidRDefault="00F44E22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19D99" w14:textId="77777777" w:rsidR="00F44E22" w:rsidRDefault="00F44E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C374B9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5E8C7159"/>
    <w:multiLevelType w:val="hybridMultilevel"/>
    <w:tmpl w:val="663A51F6"/>
    <w:lvl w:ilvl="0" w:tplc="D8CA5738">
      <w:start w:val="2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27707"/>
    <w:rsid w:val="00041F8F"/>
    <w:rsid w:val="0015581A"/>
    <w:rsid w:val="00167B21"/>
    <w:rsid w:val="00243CA3"/>
    <w:rsid w:val="002C478A"/>
    <w:rsid w:val="00303F50"/>
    <w:rsid w:val="00386177"/>
    <w:rsid w:val="00387DB1"/>
    <w:rsid w:val="0039256E"/>
    <w:rsid w:val="00422F74"/>
    <w:rsid w:val="00434CDD"/>
    <w:rsid w:val="00472FC4"/>
    <w:rsid w:val="004B2919"/>
    <w:rsid w:val="004C3150"/>
    <w:rsid w:val="005023A1"/>
    <w:rsid w:val="005C068F"/>
    <w:rsid w:val="005E0C41"/>
    <w:rsid w:val="006163DB"/>
    <w:rsid w:val="00651C15"/>
    <w:rsid w:val="00681ED0"/>
    <w:rsid w:val="006966E7"/>
    <w:rsid w:val="006B043F"/>
    <w:rsid w:val="00700CD5"/>
    <w:rsid w:val="00716872"/>
    <w:rsid w:val="00800908"/>
    <w:rsid w:val="008054E5"/>
    <w:rsid w:val="00820C61"/>
    <w:rsid w:val="00827D3B"/>
    <w:rsid w:val="00847145"/>
    <w:rsid w:val="008520DB"/>
    <w:rsid w:val="00883243"/>
    <w:rsid w:val="008A299B"/>
    <w:rsid w:val="008B703C"/>
    <w:rsid w:val="009026FF"/>
    <w:rsid w:val="00913B1A"/>
    <w:rsid w:val="00953B35"/>
    <w:rsid w:val="009C0505"/>
    <w:rsid w:val="009D2A9E"/>
    <w:rsid w:val="00A211F9"/>
    <w:rsid w:val="00A35CCC"/>
    <w:rsid w:val="00A8544F"/>
    <w:rsid w:val="00B070A7"/>
    <w:rsid w:val="00B16B3D"/>
    <w:rsid w:val="00C70508"/>
    <w:rsid w:val="00CE55D8"/>
    <w:rsid w:val="00D32FBE"/>
    <w:rsid w:val="00DB3679"/>
    <w:rsid w:val="00E10765"/>
    <w:rsid w:val="00E45C5F"/>
    <w:rsid w:val="00E55241"/>
    <w:rsid w:val="00EC301A"/>
    <w:rsid w:val="00EC3580"/>
    <w:rsid w:val="00F44E22"/>
    <w:rsid w:val="00F56D94"/>
    <w:rsid w:val="00FA0FAB"/>
    <w:rsid w:val="00FC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FFD00"/>
  <w15:chartTrackingRefBased/>
  <w15:docId w15:val="{C8F0260C-C015-486B-8C49-051CBBA82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Default">
    <w:name w:val="Default"/>
    <w:basedOn w:val="Normalny"/>
    <w:rsid w:val="00953B35"/>
    <w:rPr>
      <w:color w:val="000000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8B44AED-4150-40BB-AB96-219E4AADC2BA}"/>
</file>

<file path=customXml/itemProps2.xml><?xml version="1.0" encoding="utf-8"?>
<ds:datastoreItem xmlns:ds="http://schemas.openxmlformats.org/officeDocument/2006/customXml" ds:itemID="{52EDD514-78C0-4B64-AFF2-4E59EF972474}"/>
</file>

<file path=customXml/itemProps3.xml><?xml version="1.0" encoding="utf-8"?>
<ds:datastoreItem xmlns:ds="http://schemas.openxmlformats.org/officeDocument/2006/customXml" ds:itemID="{A98E8BF1-792D-4ADA-A200-B64B291884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644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4</cp:revision>
  <cp:lastPrinted>2012-01-27T07:28:00Z</cp:lastPrinted>
  <dcterms:created xsi:type="dcterms:W3CDTF">2023-12-16T09:22:00Z</dcterms:created>
  <dcterms:modified xsi:type="dcterms:W3CDTF">2023-12-16T10:17:00Z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